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4B5A" w14:textId="77777777" w:rsidR="00BB7B5E" w:rsidRPr="00BB7B5E" w:rsidRDefault="00BB7B5E" w:rsidP="00BB7B5E">
      <w:pPr>
        <w:jc w:val="center"/>
        <w:rPr>
          <w:b/>
          <w:bCs/>
        </w:rPr>
      </w:pPr>
      <w:r w:rsidRPr="00BB7B5E">
        <w:rPr>
          <w:b/>
          <w:bCs/>
        </w:rPr>
        <w:t>Subject: Community Engagement Meeting #1 – Community Resilience Center (CRC) / Emergency Operations Center Project</w:t>
      </w:r>
    </w:p>
    <w:p w14:paraId="36FCA220" w14:textId="1FF68AAB" w:rsidR="00BB7B5E" w:rsidRPr="00BB7B5E" w:rsidRDefault="00BB7B5E" w:rsidP="00BB7B5E">
      <w:pPr>
        <w:jc w:val="center"/>
      </w:pPr>
    </w:p>
    <w:p w14:paraId="14E464B8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1. RECOMMENDATION</w:t>
      </w:r>
    </w:p>
    <w:p w14:paraId="18F89813" w14:textId="77777777" w:rsidR="00BB7B5E" w:rsidRPr="00BB7B5E" w:rsidRDefault="00BB7B5E" w:rsidP="00BB7B5E">
      <w:pPr>
        <w:jc w:val="both"/>
      </w:pPr>
      <w:r w:rsidRPr="00BB7B5E">
        <w:t>Conduct the first community engagement meeting to initiate planning for a Community Resilience Center (CRC) project and gather public input required for the California Strategic Growth Council (SGC) grant application.</w:t>
      </w:r>
    </w:p>
    <w:p w14:paraId="4BE1D889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2. BACKGROUND</w:t>
      </w:r>
    </w:p>
    <w:p w14:paraId="323CE91F" w14:textId="460A354C" w:rsidR="00BB7B5E" w:rsidRPr="00BB7B5E" w:rsidRDefault="00BB7B5E" w:rsidP="00BB7B5E">
      <w:pPr>
        <w:jc w:val="both"/>
      </w:pPr>
      <w:r w:rsidRPr="00BB7B5E">
        <w:t xml:space="preserve">The </w:t>
      </w:r>
      <w:r w:rsidR="009C0ACD">
        <w:t xml:space="preserve">Newberry Community Services District </w:t>
      </w:r>
      <w:r w:rsidR="009C0ACD" w:rsidRPr="00BB7B5E">
        <w:t>is</w:t>
      </w:r>
      <w:r w:rsidRPr="00BB7B5E">
        <w:t xml:space="preserve"> pursuing funding through the California Strategic Growth Council – Community Resilience Centers (CRC) Program to develop a multi-functional facility that enhances emergency preparedness, response, and long-term community resilience.</w:t>
      </w:r>
    </w:p>
    <w:p w14:paraId="65C80C92" w14:textId="77777777" w:rsidR="00BB7B5E" w:rsidRPr="00BB7B5E" w:rsidRDefault="00BB7B5E" w:rsidP="00BB7B5E">
      <w:pPr>
        <w:jc w:val="both"/>
      </w:pPr>
      <w:r w:rsidRPr="00BB7B5E">
        <w:t xml:space="preserve">The CRC Program funds the planning, construction, and retrofit of facilities that support communities in responding to and recovering from emergencies, while also addressing climate-related impacts such as extreme heat. </w:t>
      </w:r>
    </w:p>
    <w:p w14:paraId="469733BA" w14:textId="77777777" w:rsidR="00BB7B5E" w:rsidRPr="00BB7B5E" w:rsidRDefault="00BB7B5E" w:rsidP="00BB7B5E">
      <w:pPr>
        <w:jc w:val="both"/>
      </w:pPr>
      <w:r w:rsidRPr="00BB7B5E">
        <w:t>The proposed project includes development of a co-located Community Resilience Center and Emergency Operations Center (EOC), with integration of Fire Department operations to strengthen emergency response capabilities.</w:t>
      </w:r>
    </w:p>
    <w:p w14:paraId="1D1DE071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3. PURPOSE OF THE MEETING</w:t>
      </w:r>
    </w:p>
    <w:p w14:paraId="1E381410" w14:textId="77777777" w:rsidR="00BB7B5E" w:rsidRPr="00BB7B5E" w:rsidRDefault="00BB7B5E" w:rsidP="00BB7B5E">
      <w:pPr>
        <w:jc w:val="both"/>
      </w:pPr>
      <w:r w:rsidRPr="00BB7B5E">
        <w:t>The purpose of this meeting is to:</w:t>
      </w:r>
    </w:p>
    <w:p w14:paraId="68666873" w14:textId="77777777" w:rsidR="00BB7B5E" w:rsidRPr="00BB7B5E" w:rsidRDefault="00BB7B5E" w:rsidP="00BB7B5E">
      <w:pPr>
        <w:numPr>
          <w:ilvl w:val="0"/>
          <w:numId w:val="2"/>
        </w:numPr>
        <w:jc w:val="both"/>
      </w:pPr>
      <w:r w:rsidRPr="00BB7B5E">
        <w:t xml:space="preserve">Introduce the Community Resilience Center and EOC concept </w:t>
      </w:r>
    </w:p>
    <w:p w14:paraId="3BC1FE49" w14:textId="77777777" w:rsidR="00BB7B5E" w:rsidRPr="00BB7B5E" w:rsidRDefault="00BB7B5E" w:rsidP="00BB7B5E">
      <w:pPr>
        <w:numPr>
          <w:ilvl w:val="0"/>
          <w:numId w:val="2"/>
        </w:numPr>
        <w:jc w:val="both"/>
      </w:pPr>
      <w:r w:rsidRPr="00BB7B5E">
        <w:t xml:space="preserve">Identify community emergency preparedness gaps </w:t>
      </w:r>
    </w:p>
    <w:p w14:paraId="1C450FB0" w14:textId="77777777" w:rsidR="00BB7B5E" w:rsidRPr="00BB7B5E" w:rsidRDefault="00BB7B5E" w:rsidP="00BB7B5E">
      <w:pPr>
        <w:numPr>
          <w:ilvl w:val="0"/>
          <w:numId w:val="2"/>
        </w:numPr>
        <w:jc w:val="both"/>
      </w:pPr>
      <w:r w:rsidRPr="00BB7B5E">
        <w:t xml:space="preserve">Assess local risks (fire, heat, power outages, disasters) </w:t>
      </w:r>
    </w:p>
    <w:p w14:paraId="20778C43" w14:textId="77777777" w:rsidR="00BB7B5E" w:rsidRPr="00BB7B5E" w:rsidRDefault="00BB7B5E" w:rsidP="00BB7B5E">
      <w:pPr>
        <w:numPr>
          <w:ilvl w:val="0"/>
          <w:numId w:val="2"/>
        </w:numPr>
        <w:jc w:val="both"/>
      </w:pPr>
      <w:r w:rsidRPr="00BB7B5E">
        <w:t xml:space="preserve">Gather input on desired services and facility functions </w:t>
      </w:r>
    </w:p>
    <w:p w14:paraId="254C9818" w14:textId="77777777" w:rsidR="00BB7B5E" w:rsidRPr="00BB7B5E" w:rsidRDefault="00BB7B5E" w:rsidP="00BB7B5E">
      <w:pPr>
        <w:numPr>
          <w:ilvl w:val="0"/>
          <w:numId w:val="2"/>
        </w:numPr>
        <w:jc w:val="both"/>
      </w:pPr>
      <w:r w:rsidRPr="00BB7B5E">
        <w:t xml:space="preserve">Initiate the required community engagement process </w:t>
      </w:r>
    </w:p>
    <w:p w14:paraId="1C241B7D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4. DISCUSSION</w:t>
      </w:r>
    </w:p>
    <w:p w14:paraId="303F5005" w14:textId="77777777" w:rsidR="00BB7B5E" w:rsidRPr="00BB7B5E" w:rsidRDefault="00BB7B5E" w:rsidP="00BB7B5E">
      <w:pPr>
        <w:jc w:val="both"/>
      </w:pPr>
      <w:r w:rsidRPr="00BB7B5E">
        <w:t>This meeting will focus on understanding how the community experiences emergencies and identifying opportunities to improve response and recovery systems.</w:t>
      </w:r>
    </w:p>
    <w:p w14:paraId="07ED9FD8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Key Activities Include:</w:t>
      </w:r>
    </w:p>
    <w:p w14:paraId="4219D4A5" w14:textId="77777777" w:rsidR="00BB7B5E" w:rsidRPr="00BB7B5E" w:rsidRDefault="00BB7B5E" w:rsidP="00BB7B5E">
      <w:pPr>
        <w:numPr>
          <w:ilvl w:val="0"/>
          <w:numId w:val="3"/>
        </w:numPr>
        <w:jc w:val="both"/>
      </w:pPr>
      <w:r w:rsidRPr="00BB7B5E">
        <w:t xml:space="preserve">Overview of CRC Program and project concept </w:t>
      </w:r>
    </w:p>
    <w:p w14:paraId="73FF9A1A" w14:textId="77777777" w:rsidR="00BB7B5E" w:rsidRPr="00BB7B5E" w:rsidRDefault="00BB7B5E" w:rsidP="00BB7B5E">
      <w:pPr>
        <w:numPr>
          <w:ilvl w:val="0"/>
          <w:numId w:val="3"/>
        </w:numPr>
        <w:jc w:val="both"/>
      </w:pPr>
      <w:r w:rsidRPr="00BB7B5E">
        <w:lastRenderedPageBreak/>
        <w:t xml:space="preserve">Presentation on local emergency risks and response challenges </w:t>
      </w:r>
    </w:p>
    <w:p w14:paraId="2FC7C152" w14:textId="77777777" w:rsidR="00BB7B5E" w:rsidRPr="00BB7B5E" w:rsidRDefault="00BB7B5E" w:rsidP="00BB7B5E">
      <w:pPr>
        <w:numPr>
          <w:ilvl w:val="0"/>
          <w:numId w:val="3"/>
        </w:numPr>
        <w:jc w:val="both"/>
      </w:pPr>
      <w:r w:rsidRPr="00BB7B5E">
        <w:t xml:space="preserve">Community discussion on: </w:t>
      </w:r>
    </w:p>
    <w:p w14:paraId="1D503398" w14:textId="77777777" w:rsidR="00BB7B5E" w:rsidRPr="00BB7B5E" w:rsidRDefault="00BB7B5E" w:rsidP="00BB7B5E">
      <w:pPr>
        <w:numPr>
          <w:ilvl w:val="1"/>
          <w:numId w:val="3"/>
        </w:numPr>
        <w:jc w:val="both"/>
      </w:pPr>
      <w:r w:rsidRPr="00BB7B5E">
        <w:t xml:space="preserve">Emergency response delays </w:t>
      </w:r>
    </w:p>
    <w:p w14:paraId="28D808AA" w14:textId="77777777" w:rsidR="00BB7B5E" w:rsidRPr="00BB7B5E" w:rsidRDefault="00BB7B5E" w:rsidP="00BB7B5E">
      <w:pPr>
        <w:numPr>
          <w:ilvl w:val="1"/>
          <w:numId w:val="3"/>
        </w:numPr>
        <w:jc w:val="both"/>
      </w:pPr>
      <w:r w:rsidRPr="00BB7B5E">
        <w:t xml:space="preserve">Evacuation challenges </w:t>
      </w:r>
    </w:p>
    <w:p w14:paraId="02D12F50" w14:textId="77777777" w:rsidR="00BB7B5E" w:rsidRPr="00BB7B5E" w:rsidRDefault="00BB7B5E" w:rsidP="00BB7B5E">
      <w:pPr>
        <w:numPr>
          <w:ilvl w:val="1"/>
          <w:numId w:val="3"/>
        </w:numPr>
        <w:jc w:val="both"/>
      </w:pPr>
      <w:r w:rsidRPr="00BB7B5E">
        <w:t xml:space="preserve">Communication gaps during disasters </w:t>
      </w:r>
    </w:p>
    <w:p w14:paraId="2E10C377" w14:textId="77777777" w:rsidR="00BB7B5E" w:rsidRPr="00BB7B5E" w:rsidRDefault="00BB7B5E" w:rsidP="00BB7B5E">
      <w:pPr>
        <w:numPr>
          <w:ilvl w:val="1"/>
          <w:numId w:val="3"/>
        </w:numPr>
        <w:jc w:val="both"/>
      </w:pPr>
      <w:r w:rsidRPr="00BB7B5E">
        <w:t xml:space="preserve">Access to emergency shelter and resources </w:t>
      </w:r>
    </w:p>
    <w:p w14:paraId="542776EF" w14:textId="77777777" w:rsidR="00BB7B5E" w:rsidRPr="00BB7B5E" w:rsidRDefault="00BB7B5E" w:rsidP="00BB7B5E">
      <w:pPr>
        <w:numPr>
          <w:ilvl w:val="0"/>
          <w:numId w:val="3"/>
        </w:numPr>
        <w:jc w:val="both"/>
      </w:pPr>
      <w:r w:rsidRPr="00BB7B5E">
        <w:t xml:space="preserve">Identification of priority services for the facility </w:t>
      </w:r>
    </w:p>
    <w:p w14:paraId="090AA357" w14:textId="77777777" w:rsidR="00BB7B5E" w:rsidRPr="00BB7B5E" w:rsidRDefault="00BB7B5E" w:rsidP="00BB7B5E">
      <w:pPr>
        <w:numPr>
          <w:ilvl w:val="0"/>
          <w:numId w:val="3"/>
        </w:numPr>
        <w:jc w:val="both"/>
      </w:pPr>
      <w:r w:rsidRPr="00BB7B5E">
        <w:t xml:space="preserve">Interactive mapping of risk areas and vulnerable populations </w:t>
      </w:r>
    </w:p>
    <w:p w14:paraId="78290563" w14:textId="77777777" w:rsidR="00BB7B5E" w:rsidRPr="00BB7B5E" w:rsidRDefault="00BB7B5E" w:rsidP="00BB7B5E">
      <w:pPr>
        <w:jc w:val="both"/>
      </w:pPr>
      <w:r w:rsidRPr="00BB7B5E">
        <w:t xml:space="preserve">As discussed in project planning, this engagement will utilize roundtable discussions, visual tools, and documentation through photos and surveys to support grant requirements. </w:t>
      </w:r>
    </w:p>
    <w:p w14:paraId="70643F2D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5. PROJECT SCOPE (PRELIMINARY)</w:t>
      </w:r>
    </w:p>
    <w:p w14:paraId="50D8A6B8" w14:textId="77777777" w:rsidR="00BB7B5E" w:rsidRPr="00BB7B5E" w:rsidRDefault="00BB7B5E" w:rsidP="00BB7B5E">
      <w:pPr>
        <w:jc w:val="both"/>
      </w:pPr>
      <w:r w:rsidRPr="00BB7B5E">
        <w:t>The proposed project includes development of a:</w:t>
      </w:r>
    </w:p>
    <w:p w14:paraId="2280C6F9" w14:textId="77777777" w:rsidR="00BB7B5E" w:rsidRPr="00BB7B5E" w:rsidRDefault="00BB7B5E" w:rsidP="00BB7B5E">
      <w:pPr>
        <w:jc w:val="both"/>
      </w:pPr>
      <w:r w:rsidRPr="00BB7B5E">
        <w:t>Community Resilience Center with Integrated Emergency Operations</w:t>
      </w:r>
    </w:p>
    <w:p w14:paraId="415E0809" w14:textId="77777777" w:rsidR="00BB7B5E" w:rsidRPr="00BB7B5E" w:rsidRDefault="00BB7B5E" w:rsidP="00BB7B5E">
      <w:pPr>
        <w:jc w:val="both"/>
      </w:pPr>
      <w:r w:rsidRPr="00BB7B5E">
        <w:t>Potential components include:</w:t>
      </w:r>
    </w:p>
    <w:p w14:paraId="4F672958" w14:textId="77777777" w:rsidR="00BB7B5E" w:rsidRPr="00BB7B5E" w:rsidRDefault="00BB7B5E" w:rsidP="00BB7B5E">
      <w:pPr>
        <w:numPr>
          <w:ilvl w:val="0"/>
          <w:numId w:val="4"/>
        </w:numPr>
        <w:jc w:val="both"/>
      </w:pPr>
      <w:r w:rsidRPr="00BB7B5E">
        <w:t xml:space="preserve">Emergency Operations Center (EOC) </w:t>
      </w:r>
    </w:p>
    <w:p w14:paraId="43A9FA46" w14:textId="77777777" w:rsidR="00BB7B5E" w:rsidRPr="00BB7B5E" w:rsidRDefault="00BB7B5E" w:rsidP="00BB7B5E">
      <w:pPr>
        <w:numPr>
          <w:ilvl w:val="0"/>
          <w:numId w:val="4"/>
        </w:numPr>
        <w:jc w:val="both"/>
      </w:pPr>
      <w:r w:rsidRPr="00BB7B5E">
        <w:t xml:space="preserve">Co-located Fire Department facility </w:t>
      </w:r>
    </w:p>
    <w:p w14:paraId="6AF31915" w14:textId="77777777" w:rsidR="00BB7B5E" w:rsidRPr="00BB7B5E" w:rsidRDefault="00BB7B5E" w:rsidP="00BB7B5E">
      <w:pPr>
        <w:numPr>
          <w:ilvl w:val="0"/>
          <w:numId w:val="4"/>
        </w:numPr>
        <w:jc w:val="both"/>
      </w:pPr>
      <w:r w:rsidRPr="00BB7B5E">
        <w:t xml:space="preserve">Emergency shelter and resource distribution space </w:t>
      </w:r>
    </w:p>
    <w:p w14:paraId="0B1629AD" w14:textId="77777777" w:rsidR="00BB7B5E" w:rsidRPr="00BB7B5E" w:rsidRDefault="00BB7B5E" w:rsidP="00BB7B5E">
      <w:pPr>
        <w:numPr>
          <w:ilvl w:val="0"/>
          <w:numId w:val="4"/>
        </w:numPr>
        <w:jc w:val="both"/>
      </w:pPr>
      <w:r w:rsidRPr="00BB7B5E">
        <w:t xml:space="preserve">Cooling center functionality during extreme heat events </w:t>
      </w:r>
    </w:p>
    <w:p w14:paraId="6C498CD0" w14:textId="77777777" w:rsidR="00BB7B5E" w:rsidRPr="00BB7B5E" w:rsidRDefault="00BB7B5E" w:rsidP="00BB7B5E">
      <w:pPr>
        <w:numPr>
          <w:ilvl w:val="0"/>
          <w:numId w:val="4"/>
        </w:numPr>
        <w:jc w:val="both"/>
      </w:pPr>
      <w:r w:rsidRPr="00BB7B5E">
        <w:t xml:space="preserve">Backup power (solar + battery storage) </w:t>
      </w:r>
    </w:p>
    <w:p w14:paraId="5CAC05E4" w14:textId="77777777" w:rsidR="00BB7B5E" w:rsidRPr="00BB7B5E" w:rsidRDefault="00BB7B5E" w:rsidP="00BB7B5E">
      <w:pPr>
        <w:numPr>
          <w:ilvl w:val="0"/>
          <w:numId w:val="4"/>
        </w:numPr>
        <w:jc w:val="both"/>
      </w:pPr>
      <w:r w:rsidRPr="00BB7B5E">
        <w:t xml:space="preserve">Communications and coordination infrastructure </w:t>
      </w:r>
    </w:p>
    <w:p w14:paraId="4E6ADF42" w14:textId="77777777" w:rsidR="00BB7B5E" w:rsidRPr="00BB7B5E" w:rsidRDefault="00BB7B5E" w:rsidP="00BB7B5E">
      <w:pPr>
        <w:numPr>
          <w:ilvl w:val="0"/>
          <w:numId w:val="4"/>
        </w:numPr>
        <w:jc w:val="both"/>
      </w:pPr>
      <w:r w:rsidRPr="00BB7B5E">
        <w:t xml:space="preserve">Community training and preparedness space </w:t>
      </w:r>
    </w:p>
    <w:p w14:paraId="7503C23C" w14:textId="77777777" w:rsidR="00BB7B5E" w:rsidRPr="00BB7B5E" w:rsidRDefault="00BB7B5E" w:rsidP="00BB7B5E">
      <w:r w:rsidRPr="00BB7B5E">
        <w:rPr>
          <w:b/>
          <w:bCs/>
        </w:rPr>
        <w:t>Strategic Positioning:</w:t>
      </w:r>
      <w:r w:rsidRPr="00BB7B5E">
        <w:br/>
        <w:t>The facility will operate as a day-to-day community resource and emergency response hub, activating during disasters to provide coordinated services and support.</w:t>
      </w:r>
    </w:p>
    <w:p w14:paraId="1B4A19F9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6. PROGRAM ALIGNMENT</w:t>
      </w:r>
    </w:p>
    <w:p w14:paraId="04D31B69" w14:textId="77777777" w:rsidR="00BB7B5E" w:rsidRPr="00BB7B5E" w:rsidRDefault="00BB7B5E" w:rsidP="00BB7B5E">
      <w:pPr>
        <w:jc w:val="both"/>
      </w:pPr>
      <w:r w:rsidRPr="00BB7B5E">
        <w:t>The project directly supports CRC Program objectives by:</w:t>
      </w:r>
    </w:p>
    <w:p w14:paraId="31CF363B" w14:textId="77777777" w:rsidR="00BB7B5E" w:rsidRPr="00BB7B5E" w:rsidRDefault="00BB7B5E" w:rsidP="00BB7B5E">
      <w:pPr>
        <w:numPr>
          <w:ilvl w:val="0"/>
          <w:numId w:val="5"/>
        </w:numPr>
        <w:jc w:val="both"/>
      </w:pPr>
      <w:r w:rsidRPr="00BB7B5E">
        <w:t xml:space="preserve">Enhancing local emergency response capacity </w:t>
      </w:r>
    </w:p>
    <w:p w14:paraId="756039EA" w14:textId="77777777" w:rsidR="00BB7B5E" w:rsidRPr="00BB7B5E" w:rsidRDefault="00BB7B5E" w:rsidP="00BB7B5E">
      <w:pPr>
        <w:numPr>
          <w:ilvl w:val="0"/>
          <w:numId w:val="5"/>
        </w:numPr>
        <w:jc w:val="both"/>
      </w:pPr>
      <w:r w:rsidRPr="00BB7B5E">
        <w:lastRenderedPageBreak/>
        <w:t xml:space="preserve">Supporting climate resilience and extreme heat mitigation </w:t>
      </w:r>
    </w:p>
    <w:p w14:paraId="079AC6F7" w14:textId="77777777" w:rsidR="00BB7B5E" w:rsidRPr="00BB7B5E" w:rsidRDefault="00BB7B5E" w:rsidP="00BB7B5E">
      <w:pPr>
        <w:numPr>
          <w:ilvl w:val="0"/>
          <w:numId w:val="5"/>
        </w:numPr>
        <w:jc w:val="both"/>
      </w:pPr>
      <w:r w:rsidRPr="00BB7B5E">
        <w:t xml:space="preserve">Promoting community-based partnerships and shared governance </w:t>
      </w:r>
    </w:p>
    <w:p w14:paraId="57CF9612" w14:textId="77777777" w:rsidR="00BB7B5E" w:rsidRPr="00BB7B5E" w:rsidRDefault="00BB7B5E" w:rsidP="00BB7B5E">
      <w:pPr>
        <w:numPr>
          <w:ilvl w:val="0"/>
          <w:numId w:val="5"/>
        </w:numPr>
        <w:jc w:val="both"/>
      </w:pPr>
      <w:r w:rsidRPr="00BB7B5E">
        <w:t xml:space="preserve">Serving under-resourced populations </w:t>
      </w:r>
    </w:p>
    <w:p w14:paraId="5CD0D692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7. PARTNERSHIP REQUIREMENTS</w:t>
      </w:r>
    </w:p>
    <w:p w14:paraId="52C494AD" w14:textId="77777777" w:rsidR="00BB7B5E" w:rsidRPr="00BB7B5E" w:rsidRDefault="00BB7B5E" w:rsidP="00BB7B5E">
      <w:pPr>
        <w:jc w:val="both"/>
      </w:pPr>
      <w:r w:rsidRPr="00BB7B5E">
        <w:t>CRC funding requires:</w:t>
      </w:r>
    </w:p>
    <w:p w14:paraId="5A88916E" w14:textId="77777777" w:rsidR="00BB7B5E" w:rsidRPr="00BB7B5E" w:rsidRDefault="00BB7B5E" w:rsidP="00BB7B5E">
      <w:pPr>
        <w:numPr>
          <w:ilvl w:val="0"/>
          <w:numId w:val="6"/>
        </w:numPr>
        <w:jc w:val="both"/>
      </w:pPr>
      <w:r w:rsidRPr="00BB7B5E">
        <w:t xml:space="preserve">At least one partner for planning </w:t>
      </w:r>
    </w:p>
    <w:p w14:paraId="444007F8" w14:textId="77777777" w:rsidR="00BB7B5E" w:rsidRPr="00BB7B5E" w:rsidRDefault="00BB7B5E" w:rsidP="00BB7B5E">
      <w:pPr>
        <w:numPr>
          <w:ilvl w:val="0"/>
          <w:numId w:val="6"/>
        </w:numPr>
        <w:jc w:val="both"/>
      </w:pPr>
      <w:r w:rsidRPr="00BB7B5E">
        <w:t xml:space="preserve">At least two partners for implementation </w:t>
      </w:r>
    </w:p>
    <w:p w14:paraId="677E9B38" w14:textId="77777777" w:rsidR="00BB7B5E" w:rsidRPr="00BB7B5E" w:rsidRDefault="00BB7B5E" w:rsidP="00BB7B5E">
      <w:pPr>
        <w:jc w:val="both"/>
      </w:pPr>
      <w:r w:rsidRPr="00BB7B5E">
        <w:t>Staff is coordinating with:</w:t>
      </w:r>
    </w:p>
    <w:p w14:paraId="7F15A348" w14:textId="77777777" w:rsidR="00BB7B5E" w:rsidRPr="00BB7B5E" w:rsidRDefault="00BB7B5E" w:rsidP="00BB7B5E">
      <w:pPr>
        <w:numPr>
          <w:ilvl w:val="0"/>
          <w:numId w:val="7"/>
        </w:numPr>
        <w:jc w:val="both"/>
      </w:pPr>
      <w:r w:rsidRPr="00BB7B5E">
        <w:t xml:space="preserve">Fire Department </w:t>
      </w:r>
    </w:p>
    <w:p w14:paraId="7C260F97" w14:textId="77777777" w:rsidR="00BB7B5E" w:rsidRPr="00BB7B5E" w:rsidRDefault="00BB7B5E" w:rsidP="00BB7B5E">
      <w:pPr>
        <w:numPr>
          <w:ilvl w:val="0"/>
          <w:numId w:val="7"/>
        </w:numPr>
        <w:jc w:val="both"/>
      </w:pPr>
      <w:r w:rsidRPr="00BB7B5E">
        <w:t xml:space="preserve">Community-Based Organizations </w:t>
      </w:r>
    </w:p>
    <w:p w14:paraId="5B311F98" w14:textId="77777777" w:rsidR="00BB7B5E" w:rsidRPr="00BB7B5E" w:rsidRDefault="00BB7B5E" w:rsidP="00BB7B5E">
      <w:pPr>
        <w:numPr>
          <w:ilvl w:val="0"/>
          <w:numId w:val="7"/>
        </w:numPr>
        <w:jc w:val="both"/>
      </w:pPr>
      <w:r w:rsidRPr="00BB7B5E">
        <w:t xml:space="preserve">Emergency service providers </w:t>
      </w:r>
    </w:p>
    <w:p w14:paraId="06960149" w14:textId="77777777" w:rsidR="00BB7B5E" w:rsidRPr="00BB7B5E" w:rsidRDefault="00BB7B5E" w:rsidP="00BB7B5E">
      <w:pPr>
        <w:numPr>
          <w:ilvl w:val="0"/>
          <w:numId w:val="7"/>
        </w:numPr>
        <w:jc w:val="both"/>
      </w:pPr>
      <w:r w:rsidRPr="00BB7B5E">
        <w:t xml:space="preserve">Public health and nonprofit partners </w:t>
      </w:r>
    </w:p>
    <w:p w14:paraId="43BBF2AF" w14:textId="77777777" w:rsidR="00BB7B5E" w:rsidRPr="00BB7B5E" w:rsidRDefault="00BB7B5E" w:rsidP="00BB7B5E">
      <w:pPr>
        <w:jc w:val="both"/>
      </w:pPr>
      <w:r w:rsidRPr="00BB7B5E">
        <w:t>These partnerships will be formalized through MOUs and letters of commitment.</w:t>
      </w:r>
    </w:p>
    <w:p w14:paraId="43E596F9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8. GOVERNANCE &amp; OPERATIONS (PRELIMINARY)</w:t>
      </w:r>
    </w:p>
    <w:p w14:paraId="59DDA1DA" w14:textId="77777777" w:rsidR="00BB7B5E" w:rsidRPr="00BB7B5E" w:rsidRDefault="00BB7B5E" w:rsidP="00BB7B5E">
      <w:pPr>
        <w:jc w:val="both"/>
      </w:pPr>
      <w:r w:rsidRPr="00BB7B5E">
        <w:t>The project will incorporate a shared governance model:</w:t>
      </w:r>
    </w:p>
    <w:p w14:paraId="26970868" w14:textId="77777777" w:rsidR="00BB7B5E" w:rsidRPr="00BB7B5E" w:rsidRDefault="00BB7B5E" w:rsidP="00BB7B5E">
      <w:pPr>
        <w:numPr>
          <w:ilvl w:val="0"/>
          <w:numId w:val="8"/>
        </w:numPr>
        <w:jc w:val="both"/>
      </w:pPr>
      <w:r w:rsidRPr="00BB7B5E">
        <w:t xml:space="preserve">Fire Department: Emergency response leadership </w:t>
      </w:r>
    </w:p>
    <w:p w14:paraId="0B2A39F4" w14:textId="77777777" w:rsidR="00BB7B5E" w:rsidRPr="00BB7B5E" w:rsidRDefault="00BB7B5E" w:rsidP="00BB7B5E">
      <w:pPr>
        <w:numPr>
          <w:ilvl w:val="0"/>
          <w:numId w:val="8"/>
        </w:numPr>
        <w:jc w:val="both"/>
      </w:pPr>
      <w:r w:rsidRPr="00BB7B5E">
        <w:t xml:space="preserve">Agency/CSD: Facility ownership and oversight </w:t>
      </w:r>
    </w:p>
    <w:p w14:paraId="6DFDF3A5" w14:textId="77777777" w:rsidR="00BB7B5E" w:rsidRPr="00BB7B5E" w:rsidRDefault="00BB7B5E" w:rsidP="00BB7B5E">
      <w:pPr>
        <w:numPr>
          <w:ilvl w:val="0"/>
          <w:numId w:val="8"/>
        </w:numPr>
        <w:jc w:val="both"/>
      </w:pPr>
      <w:r w:rsidRPr="00BB7B5E">
        <w:t xml:space="preserve">Community partners: Program delivery and support services </w:t>
      </w:r>
    </w:p>
    <w:p w14:paraId="4278EF03" w14:textId="77777777" w:rsidR="00BB7B5E" w:rsidRPr="00BB7B5E" w:rsidRDefault="00BB7B5E" w:rsidP="00BB7B5E">
      <w:pPr>
        <w:jc w:val="both"/>
      </w:pPr>
      <w:r w:rsidRPr="00BB7B5E">
        <w:t>Detailed governance and operational protocols will be developed through the engagement process.</w:t>
      </w:r>
    </w:p>
    <w:p w14:paraId="31BC8A42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9. NEXT STEPS</w:t>
      </w:r>
    </w:p>
    <w:p w14:paraId="2910C225" w14:textId="77777777" w:rsidR="00BB7B5E" w:rsidRPr="00BB7B5E" w:rsidRDefault="00BB7B5E" w:rsidP="00BB7B5E">
      <w:pPr>
        <w:numPr>
          <w:ilvl w:val="0"/>
          <w:numId w:val="9"/>
        </w:numPr>
        <w:jc w:val="both"/>
      </w:pPr>
      <w:r w:rsidRPr="00BB7B5E">
        <w:t xml:space="preserve">Conduct Meeting #1 (Emergency Needs Assessment) </w:t>
      </w:r>
    </w:p>
    <w:p w14:paraId="02F4D9D1" w14:textId="77777777" w:rsidR="00BB7B5E" w:rsidRPr="00BB7B5E" w:rsidRDefault="00BB7B5E" w:rsidP="00BB7B5E">
      <w:pPr>
        <w:numPr>
          <w:ilvl w:val="0"/>
          <w:numId w:val="9"/>
        </w:numPr>
        <w:jc w:val="both"/>
      </w:pPr>
      <w:r w:rsidRPr="00BB7B5E">
        <w:t xml:space="preserve">Identify priority services and facility functions </w:t>
      </w:r>
    </w:p>
    <w:p w14:paraId="0654C846" w14:textId="77777777" w:rsidR="00BB7B5E" w:rsidRPr="00BB7B5E" w:rsidRDefault="00BB7B5E" w:rsidP="00BB7B5E">
      <w:pPr>
        <w:numPr>
          <w:ilvl w:val="0"/>
          <w:numId w:val="9"/>
        </w:numPr>
        <w:jc w:val="both"/>
      </w:pPr>
      <w:r w:rsidRPr="00BB7B5E">
        <w:t xml:space="preserve">Develop partnership framework </w:t>
      </w:r>
    </w:p>
    <w:p w14:paraId="7D93D263" w14:textId="77777777" w:rsidR="00BB7B5E" w:rsidRPr="00BB7B5E" w:rsidRDefault="00BB7B5E" w:rsidP="00BB7B5E">
      <w:pPr>
        <w:numPr>
          <w:ilvl w:val="0"/>
          <w:numId w:val="9"/>
        </w:numPr>
        <w:jc w:val="both"/>
      </w:pPr>
      <w:r w:rsidRPr="00BB7B5E">
        <w:t xml:space="preserve">Advance to Meeting #2 (Facility Design &amp; Operations) </w:t>
      </w:r>
    </w:p>
    <w:p w14:paraId="2AFB1033" w14:textId="77777777" w:rsidR="00BB7B5E" w:rsidRPr="00BB7B5E" w:rsidRDefault="00BB7B5E" w:rsidP="00BB7B5E">
      <w:pPr>
        <w:numPr>
          <w:ilvl w:val="0"/>
          <w:numId w:val="9"/>
        </w:numPr>
        <w:jc w:val="both"/>
      </w:pPr>
      <w:r w:rsidRPr="00BB7B5E">
        <w:t xml:space="preserve">Prepare CRC grant application </w:t>
      </w:r>
    </w:p>
    <w:p w14:paraId="047B517B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lastRenderedPageBreak/>
        <w:t>10. FISCAL IMPACT</w:t>
      </w:r>
    </w:p>
    <w:p w14:paraId="09F19B74" w14:textId="77777777" w:rsidR="00BB7B5E" w:rsidRPr="00BB7B5E" w:rsidRDefault="00BB7B5E" w:rsidP="00BB7B5E">
      <w:pPr>
        <w:jc w:val="both"/>
      </w:pPr>
      <w:r w:rsidRPr="00BB7B5E">
        <w:t>No immediate fiscal impact is associated with conducting the meeting. Grant funding will be pursued to support planning and implementation.</w:t>
      </w:r>
    </w:p>
    <w:p w14:paraId="3CE20F22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11. ATTACHMENTS</w:t>
      </w:r>
    </w:p>
    <w:p w14:paraId="3279A32F" w14:textId="2CDE4E60" w:rsidR="00BB7B5E" w:rsidRDefault="00BB7B5E" w:rsidP="00BB7B5E">
      <w:pPr>
        <w:numPr>
          <w:ilvl w:val="0"/>
          <w:numId w:val="10"/>
        </w:numPr>
        <w:jc w:val="both"/>
      </w:pPr>
      <w:r>
        <w:t>Resolution</w:t>
      </w:r>
    </w:p>
    <w:p w14:paraId="6B832093" w14:textId="77777777" w:rsidR="009C0ACD" w:rsidRPr="00BB7B5E" w:rsidRDefault="009C0ACD" w:rsidP="009C0ACD">
      <w:pPr>
        <w:numPr>
          <w:ilvl w:val="0"/>
          <w:numId w:val="10"/>
        </w:numPr>
        <w:jc w:val="both"/>
      </w:pPr>
      <w:r w:rsidRPr="00BB7B5E">
        <w:t xml:space="preserve">CRC Program Overview </w:t>
      </w:r>
    </w:p>
    <w:p w14:paraId="7FCDA6AF" w14:textId="77777777" w:rsidR="00BB7B5E" w:rsidRPr="00BB7B5E" w:rsidRDefault="00BB7B5E" w:rsidP="00BB7B5E">
      <w:pPr>
        <w:numPr>
          <w:ilvl w:val="0"/>
          <w:numId w:val="10"/>
        </w:numPr>
        <w:jc w:val="both"/>
      </w:pPr>
      <w:r w:rsidRPr="00BB7B5E">
        <w:t xml:space="preserve">Community Engagement Plan </w:t>
      </w:r>
    </w:p>
    <w:p w14:paraId="7B706781" w14:textId="77777777" w:rsidR="00BB7B5E" w:rsidRPr="00BB7B5E" w:rsidRDefault="00BB7B5E" w:rsidP="00BB7B5E">
      <w:pPr>
        <w:jc w:val="both"/>
      </w:pPr>
    </w:p>
    <w:p w14:paraId="0378B556" w14:textId="77777777" w:rsidR="00BB7B5E" w:rsidRDefault="00BB7B5E" w:rsidP="00BB7B5E">
      <w:pPr>
        <w:jc w:val="both"/>
        <w:rPr>
          <w:b/>
          <w:bCs/>
        </w:rPr>
      </w:pPr>
    </w:p>
    <w:p w14:paraId="2302154D" w14:textId="77777777" w:rsidR="00BB7B5E" w:rsidRDefault="00BB7B5E" w:rsidP="00BB7B5E">
      <w:pPr>
        <w:jc w:val="both"/>
        <w:rPr>
          <w:b/>
          <w:bCs/>
        </w:rPr>
      </w:pPr>
    </w:p>
    <w:p w14:paraId="40007236" w14:textId="77777777" w:rsidR="00BB7B5E" w:rsidRDefault="00BB7B5E" w:rsidP="00BB7B5E">
      <w:pPr>
        <w:jc w:val="both"/>
        <w:rPr>
          <w:b/>
          <w:bCs/>
        </w:rPr>
      </w:pPr>
    </w:p>
    <w:p w14:paraId="3233EFF5" w14:textId="77777777" w:rsidR="00BB7B5E" w:rsidRDefault="00BB7B5E" w:rsidP="00BB7B5E">
      <w:pPr>
        <w:jc w:val="both"/>
        <w:rPr>
          <w:b/>
          <w:bCs/>
        </w:rPr>
      </w:pPr>
    </w:p>
    <w:p w14:paraId="6B07644B" w14:textId="77777777" w:rsidR="00BB7B5E" w:rsidRDefault="00BB7B5E" w:rsidP="00BB7B5E">
      <w:pPr>
        <w:jc w:val="both"/>
        <w:rPr>
          <w:b/>
          <w:bCs/>
        </w:rPr>
      </w:pPr>
    </w:p>
    <w:p w14:paraId="2373D35B" w14:textId="77777777" w:rsidR="00BB7B5E" w:rsidRDefault="00BB7B5E" w:rsidP="00BB7B5E">
      <w:pPr>
        <w:jc w:val="both"/>
        <w:rPr>
          <w:b/>
          <w:bCs/>
        </w:rPr>
      </w:pPr>
    </w:p>
    <w:p w14:paraId="26C02DCF" w14:textId="77777777" w:rsidR="00BB7B5E" w:rsidRDefault="00BB7B5E" w:rsidP="00BB7B5E">
      <w:pPr>
        <w:jc w:val="both"/>
        <w:rPr>
          <w:b/>
          <w:bCs/>
        </w:rPr>
      </w:pPr>
    </w:p>
    <w:p w14:paraId="59FEB9CD" w14:textId="77777777" w:rsidR="00BB7B5E" w:rsidRDefault="00BB7B5E" w:rsidP="00BB7B5E">
      <w:pPr>
        <w:jc w:val="both"/>
        <w:rPr>
          <w:b/>
          <w:bCs/>
        </w:rPr>
      </w:pPr>
    </w:p>
    <w:p w14:paraId="31BCA7C2" w14:textId="77777777" w:rsidR="00BB7B5E" w:rsidRDefault="00BB7B5E" w:rsidP="00BB7B5E">
      <w:pPr>
        <w:jc w:val="both"/>
        <w:rPr>
          <w:b/>
          <w:bCs/>
        </w:rPr>
      </w:pPr>
    </w:p>
    <w:p w14:paraId="20192C59" w14:textId="77777777" w:rsidR="00BB7B5E" w:rsidRDefault="00BB7B5E" w:rsidP="00BB7B5E">
      <w:pPr>
        <w:jc w:val="both"/>
        <w:rPr>
          <w:b/>
          <w:bCs/>
        </w:rPr>
      </w:pPr>
    </w:p>
    <w:p w14:paraId="733B8E0F" w14:textId="77777777" w:rsidR="00BB7B5E" w:rsidRDefault="00BB7B5E" w:rsidP="00BB7B5E">
      <w:pPr>
        <w:jc w:val="both"/>
        <w:rPr>
          <w:b/>
          <w:bCs/>
        </w:rPr>
      </w:pPr>
    </w:p>
    <w:p w14:paraId="167726D2" w14:textId="77777777" w:rsidR="00BB7B5E" w:rsidRDefault="00BB7B5E" w:rsidP="00BB7B5E">
      <w:pPr>
        <w:jc w:val="both"/>
        <w:rPr>
          <w:b/>
          <w:bCs/>
        </w:rPr>
      </w:pPr>
    </w:p>
    <w:p w14:paraId="007CDFFD" w14:textId="77777777" w:rsidR="00BB7B5E" w:rsidRDefault="00BB7B5E" w:rsidP="00BB7B5E">
      <w:pPr>
        <w:jc w:val="both"/>
        <w:rPr>
          <w:b/>
          <w:bCs/>
        </w:rPr>
      </w:pPr>
    </w:p>
    <w:p w14:paraId="70B1E7B5" w14:textId="77777777" w:rsidR="00BB7B5E" w:rsidRDefault="00BB7B5E" w:rsidP="00BB7B5E">
      <w:pPr>
        <w:jc w:val="both"/>
        <w:rPr>
          <w:b/>
          <w:bCs/>
        </w:rPr>
      </w:pPr>
    </w:p>
    <w:p w14:paraId="192DCF9D" w14:textId="77777777" w:rsidR="00BB7B5E" w:rsidRDefault="00BB7B5E" w:rsidP="00BB7B5E">
      <w:pPr>
        <w:jc w:val="both"/>
        <w:rPr>
          <w:b/>
          <w:bCs/>
        </w:rPr>
      </w:pPr>
    </w:p>
    <w:p w14:paraId="6192F689" w14:textId="77777777" w:rsidR="00BB7B5E" w:rsidRDefault="00BB7B5E" w:rsidP="00BB7B5E">
      <w:pPr>
        <w:jc w:val="both"/>
        <w:rPr>
          <w:b/>
          <w:bCs/>
        </w:rPr>
      </w:pPr>
    </w:p>
    <w:p w14:paraId="1055593A" w14:textId="77777777" w:rsidR="00BB7B5E" w:rsidRDefault="00BB7B5E" w:rsidP="00BB7B5E">
      <w:pPr>
        <w:jc w:val="both"/>
        <w:rPr>
          <w:b/>
          <w:bCs/>
        </w:rPr>
      </w:pPr>
    </w:p>
    <w:p w14:paraId="22B3787D" w14:textId="77777777" w:rsidR="00291AD0" w:rsidRDefault="00291AD0" w:rsidP="00BB7B5E">
      <w:pPr>
        <w:jc w:val="both"/>
        <w:rPr>
          <w:b/>
          <w:bCs/>
        </w:rPr>
      </w:pPr>
    </w:p>
    <w:p w14:paraId="6CEA57C9" w14:textId="6472C9C5" w:rsidR="00BB7B5E" w:rsidRPr="00BB7B5E" w:rsidRDefault="00BB7B5E" w:rsidP="00291AD0">
      <w:pPr>
        <w:jc w:val="center"/>
        <w:rPr>
          <w:b/>
          <w:bCs/>
        </w:rPr>
      </w:pPr>
      <w:r w:rsidRPr="00BB7B5E">
        <w:rPr>
          <w:b/>
          <w:bCs/>
        </w:rPr>
        <w:lastRenderedPageBreak/>
        <w:t>RESOLUTION NO. [XXXX]</w:t>
      </w:r>
    </w:p>
    <w:p w14:paraId="75369FC5" w14:textId="3C26E095" w:rsidR="00BB7B5E" w:rsidRPr="00BB7B5E" w:rsidRDefault="00BB7B5E" w:rsidP="00291AD0">
      <w:pPr>
        <w:jc w:val="center"/>
        <w:rPr>
          <w:b/>
          <w:bCs/>
        </w:rPr>
      </w:pPr>
      <w:r w:rsidRPr="00BB7B5E">
        <w:rPr>
          <w:b/>
          <w:bCs/>
        </w:rPr>
        <w:t xml:space="preserve">A RESOLUTION OF THE </w:t>
      </w:r>
      <w:r>
        <w:rPr>
          <w:b/>
          <w:bCs/>
        </w:rPr>
        <w:t>Newberry Community Services District</w:t>
      </w:r>
      <w:r w:rsidRPr="00BB7B5E">
        <w:rPr>
          <w:b/>
          <w:bCs/>
        </w:rPr>
        <w:t xml:space="preserve"> APPROVING PARTICIPATION IN THE COMMUNITY RESILIENCE CENTERS (CRC) PROGRAM AND AUTHORIZING DEVELOPMENT OF A COMMUNITY RESILIENCE CENTER / EMERGENCY OPERATIONS FACILITY</w:t>
      </w:r>
    </w:p>
    <w:p w14:paraId="4B9C3C2E" w14:textId="7CD4065A" w:rsidR="00BB7B5E" w:rsidRPr="00BB7B5E" w:rsidRDefault="00BB7B5E" w:rsidP="00BB7B5E">
      <w:pPr>
        <w:jc w:val="both"/>
      </w:pPr>
    </w:p>
    <w:p w14:paraId="43BD950A" w14:textId="77777777" w:rsidR="00BB7B5E" w:rsidRPr="00BB7B5E" w:rsidRDefault="00BB7B5E" w:rsidP="00BB7B5E">
      <w:pPr>
        <w:ind w:firstLine="720"/>
        <w:jc w:val="both"/>
      </w:pPr>
      <w:r w:rsidRPr="00BB7B5E">
        <w:t>WHEREAS, the California Strategic Growth Council administers the Community Resilience Centers (CRC) Program to support the planning and development of facilities that enhance community resilience to emergencies and climate-related impacts; and</w:t>
      </w:r>
    </w:p>
    <w:p w14:paraId="5B0B82CA" w14:textId="3D005B1A" w:rsidR="00BB7B5E" w:rsidRPr="00BB7B5E" w:rsidRDefault="00BB7B5E" w:rsidP="00BB7B5E">
      <w:pPr>
        <w:ind w:firstLine="720"/>
        <w:jc w:val="both"/>
      </w:pPr>
      <w:r w:rsidRPr="00BB7B5E">
        <w:t xml:space="preserve">WHEREAS, the </w:t>
      </w:r>
      <w:r>
        <w:t>Newberry Community Services District</w:t>
      </w:r>
      <w:r w:rsidRPr="00BB7B5E">
        <w:t xml:space="preserve"> seeks to improve local emergency preparedness, response capacity, and long-term resilience through development of a Community Resilience Center incorporating Emergency Operations and Fire Department functions; and</w:t>
      </w:r>
    </w:p>
    <w:p w14:paraId="63A55746" w14:textId="77777777" w:rsidR="00BB7B5E" w:rsidRPr="00BB7B5E" w:rsidRDefault="00BB7B5E" w:rsidP="00BB7B5E">
      <w:pPr>
        <w:ind w:firstLine="720"/>
        <w:jc w:val="both"/>
      </w:pPr>
      <w:r w:rsidRPr="00BB7B5E">
        <w:t>WHEREAS, the CRC Program emphasizes cross-sector collaboration, community engagement, and shared governance in project design and implementation; and</w:t>
      </w:r>
    </w:p>
    <w:p w14:paraId="5911F4BD" w14:textId="77777777" w:rsidR="00BB7B5E" w:rsidRPr="00BB7B5E" w:rsidRDefault="00BB7B5E" w:rsidP="00BB7B5E">
      <w:pPr>
        <w:ind w:firstLine="720"/>
        <w:jc w:val="both"/>
      </w:pPr>
      <w:r w:rsidRPr="00BB7B5E">
        <w:t>WHEREAS, the proposed project will provide critical infrastructure to support emergency response, resource distribution, and community services during disasters, including extreme heat events; and</w:t>
      </w:r>
    </w:p>
    <w:p w14:paraId="20E6EE79" w14:textId="2F614FD3" w:rsidR="00BB7B5E" w:rsidRPr="00BB7B5E" w:rsidRDefault="00BB7B5E" w:rsidP="00BB7B5E">
      <w:pPr>
        <w:ind w:firstLine="720"/>
        <w:jc w:val="both"/>
      </w:pPr>
      <w:r w:rsidRPr="00BB7B5E">
        <w:t xml:space="preserve">WHEREAS, the </w:t>
      </w:r>
      <w:r>
        <w:t>Newberry Community Services District</w:t>
      </w:r>
      <w:r w:rsidRPr="00BB7B5E">
        <w:t xml:space="preserve"> recognizes the importance of community input and stakeholder collaboration in developing a project that reflects local needs and priorities;</w:t>
      </w:r>
    </w:p>
    <w:p w14:paraId="708235A3" w14:textId="0EAEFF83" w:rsidR="00BB7B5E" w:rsidRPr="00BB7B5E" w:rsidRDefault="00BB7B5E" w:rsidP="00BB7B5E">
      <w:pPr>
        <w:jc w:val="both"/>
      </w:pPr>
      <w:r w:rsidRPr="00BB7B5E">
        <w:t xml:space="preserve">NOW, THEREFORE, BE IT RESOLVED that the [Governing Board] of the </w:t>
      </w:r>
      <w:r>
        <w:t>Newberry Community Services District</w:t>
      </w:r>
      <w:r w:rsidRPr="00BB7B5E">
        <w:t xml:space="preserve"> hereby:</w:t>
      </w:r>
    </w:p>
    <w:p w14:paraId="4E509F35" w14:textId="77777777" w:rsidR="00BB7B5E" w:rsidRPr="00BB7B5E" w:rsidRDefault="00BB7B5E" w:rsidP="00BB7B5E">
      <w:pPr>
        <w:numPr>
          <w:ilvl w:val="0"/>
          <w:numId w:val="1"/>
        </w:numPr>
        <w:jc w:val="both"/>
      </w:pPr>
      <w:r w:rsidRPr="00BB7B5E">
        <w:t xml:space="preserve">Approves participation in the California Strategic Growth Council Community Resilience Centers (CRC) Program. </w:t>
      </w:r>
    </w:p>
    <w:p w14:paraId="05F88ACD" w14:textId="77777777" w:rsidR="00BB7B5E" w:rsidRPr="00BB7B5E" w:rsidRDefault="00BB7B5E" w:rsidP="00BB7B5E">
      <w:pPr>
        <w:numPr>
          <w:ilvl w:val="0"/>
          <w:numId w:val="1"/>
        </w:numPr>
        <w:jc w:val="both"/>
      </w:pPr>
      <w:r w:rsidRPr="00BB7B5E">
        <w:t xml:space="preserve">Supports the development of a Community Resilience Center project, including co-location of emergency operations and fire response services. </w:t>
      </w:r>
    </w:p>
    <w:p w14:paraId="2AF18615" w14:textId="77777777" w:rsidR="00BB7B5E" w:rsidRPr="00BB7B5E" w:rsidRDefault="00BB7B5E" w:rsidP="00BB7B5E">
      <w:pPr>
        <w:numPr>
          <w:ilvl w:val="0"/>
          <w:numId w:val="1"/>
        </w:numPr>
        <w:jc w:val="both"/>
      </w:pPr>
      <w:r w:rsidRPr="00BB7B5E">
        <w:t xml:space="preserve">Authorizes staff and consultants to conduct community engagement activities, stakeholder outreach, and planning efforts necessary to support the grant application. </w:t>
      </w:r>
    </w:p>
    <w:p w14:paraId="0EB1A288" w14:textId="77777777" w:rsidR="00BB7B5E" w:rsidRPr="00BB7B5E" w:rsidRDefault="00BB7B5E" w:rsidP="00BB7B5E">
      <w:pPr>
        <w:numPr>
          <w:ilvl w:val="0"/>
          <w:numId w:val="1"/>
        </w:numPr>
        <w:jc w:val="both"/>
      </w:pPr>
      <w:r w:rsidRPr="00BB7B5E">
        <w:t xml:space="preserve">Directs staff to establish partnerships with required entities, including emergency service providers, community-based organizations, and other eligible partners, in compliance with program requirements. </w:t>
      </w:r>
    </w:p>
    <w:p w14:paraId="4FB4F926" w14:textId="77777777" w:rsidR="00BB7B5E" w:rsidRPr="00BB7B5E" w:rsidRDefault="00BB7B5E" w:rsidP="00BB7B5E">
      <w:pPr>
        <w:numPr>
          <w:ilvl w:val="0"/>
          <w:numId w:val="1"/>
        </w:numPr>
        <w:jc w:val="both"/>
      </w:pPr>
      <w:r w:rsidRPr="00BB7B5E">
        <w:t xml:space="preserve">Authorizes the [Title – e.g., General Manager/Fire Chief/Executive Director] to prepare, execute, and submit all documents necessary for the CRC grant application. </w:t>
      </w:r>
    </w:p>
    <w:p w14:paraId="6CC6F40E" w14:textId="77777777" w:rsidR="00BB7B5E" w:rsidRPr="00BB7B5E" w:rsidRDefault="00BB7B5E" w:rsidP="00BB7B5E">
      <w:pPr>
        <w:numPr>
          <w:ilvl w:val="0"/>
          <w:numId w:val="1"/>
        </w:numPr>
        <w:jc w:val="both"/>
      </w:pPr>
      <w:r w:rsidRPr="00BB7B5E">
        <w:lastRenderedPageBreak/>
        <w:t xml:space="preserve">Authorizes staff to develop governance, operations, and partnership frameworks for the proposed facility. </w:t>
      </w:r>
    </w:p>
    <w:p w14:paraId="278DA158" w14:textId="77777777" w:rsidR="00BB7B5E" w:rsidRPr="00BB7B5E" w:rsidRDefault="00BB7B5E" w:rsidP="00BB7B5E">
      <w:pPr>
        <w:numPr>
          <w:ilvl w:val="0"/>
          <w:numId w:val="1"/>
        </w:numPr>
        <w:jc w:val="both"/>
      </w:pPr>
      <w:r w:rsidRPr="00BB7B5E">
        <w:t xml:space="preserve">Directs staff to return to the Board with final project recommendations, partnership agreements, and funding strategies prior to implementation. </w:t>
      </w:r>
    </w:p>
    <w:p w14:paraId="08814481" w14:textId="77777777" w:rsidR="00BB7B5E" w:rsidRPr="00BB7B5E" w:rsidRDefault="00BB7B5E" w:rsidP="00BB7B5E">
      <w:pPr>
        <w:jc w:val="both"/>
      </w:pPr>
      <w:r w:rsidRPr="00BB7B5E">
        <w:t>PASSED, APPROVED, AND ADOPTED this ___ day of __________, 2026, by the following vote:</w:t>
      </w:r>
    </w:p>
    <w:p w14:paraId="622DB658" w14:textId="77777777" w:rsidR="00BB7B5E" w:rsidRPr="00BB7B5E" w:rsidRDefault="00BB7B5E" w:rsidP="00BB7B5E">
      <w:pPr>
        <w:jc w:val="both"/>
      </w:pPr>
      <w:r w:rsidRPr="00BB7B5E">
        <w:t>AYES:</w:t>
      </w:r>
      <w:r w:rsidRPr="00BB7B5E">
        <w:br/>
        <w:t>NOES:</w:t>
      </w:r>
      <w:r w:rsidRPr="00BB7B5E">
        <w:br/>
        <w:t>ABSENT:</w:t>
      </w:r>
      <w:r w:rsidRPr="00BB7B5E">
        <w:br/>
        <w:t>ABSTAIN:</w:t>
      </w:r>
    </w:p>
    <w:p w14:paraId="0EB931A0" w14:textId="6DEDFFCB" w:rsidR="00BB7B5E" w:rsidRPr="00BB7B5E" w:rsidRDefault="00BB7B5E" w:rsidP="00BB7B5E">
      <w:pPr>
        <w:jc w:val="both"/>
      </w:pPr>
    </w:p>
    <w:p w14:paraId="71B190ED" w14:textId="77777777" w:rsidR="00BB7B5E" w:rsidRPr="00BB7B5E" w:rsidRDefault="00BB7B5E" w:rsidP="00BB7B5E">
      <w:pPr>
        <w:jc w:val="both"/>
      </w:pPr>
      <w:r w:rsidRPr="00BB7B5E">
        <w:t>__________________________________</w:t>
      </w:r>
      <w:r w:rsidRPr="00BB7B5E">
        <w:br/>
        <w:t>Chair/President</w:t>
      </w:r>
    </w:p>
    <w:p w14:paraId="4411D114" w14:textId="77777777" w:rsidR="00BB7B5E" w:rsidRPr="00BB7B5E" w:rsidRDefault="00BB7B5E" w:rsidP="00BB7B5E">
      <w:pPr>
        <w:jc w:val="both"/>
      </w:pPr>
      <w:r w:rsidRPr="00BB7B5E">
        <w:t>ATTEST:</w:t>
      </w:r>
    </w:p>
    <w:p w14:paraId="7A8EC534" w14:textId="77777777" w:rsidR="00BB7B5E" w:rsidRPr="00BB7B5E" w:rsidRDefault="00BB7B5E" w:rsidP="00BB7B5E">
      <w:pPr>
        <w:jc w:val="both"/>
      </w:pPr>
      <w:r w:rsidRPr="00BB7B5E">
        <w:t>__________________________________</w:t>
      </w:r>
      <w:r w:rsidRPr="00BB7B5E">
        <w:br/>
        <w:t>Clerk/Secretary</w:t>
      </w:r>
    </w:p>
    <w:p w14:paraId="0953DFC1" w14:textId="77777777" w:rsidR="00BB7B5E" w:rsidRDefault="00BB7B5E" w:rsidP="00BB7B5E">
      <w:pPr>
        <w:jc w:val="both"/>
      </w:pPr>
    </w:p>
    <w:p w14:paraId="0952FC76" w14:textId="77777777" w:rsidR="00BB7B5E" w:rsidRDefault="00BB7B5E" w:rsidP="00BB7B5E">
      <w:pPr>
        <w:jc w:val="both"/>
      </w:pPr>
    </w:p>
    <w:p w14:paraId="110BE158" w14:textId="77777777" w:rsidR="00BB7B5E" w:rsidRDefault="00BB7B5E" w:rsidP="00BB7B5E">
      <w:pPr>
        <w:jc w:val="both"/>
      </w:pPr>
    </w:p>
    <w:p w14:paraId="51EA241C" w14:textId="77777777" w:rsidR="00BB7B5E" w:rsidRDefault="00BB7B5E" w:rsidP="00BB7B5E">
      <w:pPr>
        <w:jc w:val="both"/>
      </w:pPr>
    </w:p>
    <w:p w14:paraId="046AA27F" w14:textId="77777777" w:rsidR="00BB7B5E" w:rsidRDefault="00BB7B5E" w:rsidP="00BB7B5E">
      <w:pPr>
        <w:jc w:val="both"/>
      </w:pPr>
    </w:p>
    <w:p w14:paraId="38003965" w14:textId="77777777" w:rsidR="00BB7B5E" w:rsidRDefault="00BB7B5E" w:rsidP="00BB7B5E">
      <w:pPr>
        <w:jc w:val="both"/>
      </w:pPr>
    </w:p>
    <w:p w14:paraId="40F90DFD" w14:textId="77777777" w:rsidR="00BB7B5E" w:rsidRDefault="00BB7B5E" w:rsidP="00BB7B5E">
      <w:pPr>
        <w:jc w:val="both"/>
      </w:pPr>
    </w:p>
    <w:p w14:paraId="1B689B26" w14:textId="77777777" w:rsidR="00BB7B5E" w:rsidRDefault="00BB7B5E" w:rsidP="00BB7B5E">
      <w:pPr>
        <w:jc w:val="both"/>
      </w:pPr>
    </w:p>
    <w:p w14:paraId="10FBB855" w14:textId="77777777" w:rsidR="00BB7B5E" w:rsidRDefault="00BB7B5E" w:rsidP="00BB7B5E">
      <w:pPr>
        <w:jc w:val="both"/>
      </w:pPr>
    </w:p>
    <w:p w14:paraId="2D0F2CC5" w14:textId="77777777" w:rsidR="00BB7B5E" w:rsidRDefault="00BB7B5E" w:rsidP="00BB7B5E">
      <w:pPr>
        <w:jc w:val="both"/>
      </w:pPr>
    </w:p>
    <w:p w14:paraId="2806E43C" w14:textId="77777777" w:rsidR="00BB7B5E" w:rsidRDefault="00BB7B5E" w:rsidP="00BB7B5E">
      <w:pPr>
        <w:jc w:val="both"/>
      </w:pPr>
    </w:p>
    <w:p w14:paraId="4FD25CDA" w14:textId="77777777" w:rsidR="00BB7B5E" w:rsidRDefault="00BB7B5E" w:rsidP="00BB7B5E">
      <w:pPr>
        <w:jc w:val="both"/>
      </w:pPr>
    </w:p>
    <w:p w14:paraId="5B296F68" w14:textId="77777777" w:rsidR="00BB7B5E" w:rsidRDefault="00BB7B5E" w:rsidP="00BB7B5E">
      <w:pPr>
        <w:jc w:val="both"/>
      </w:pPr>
    </w:p>
    <w:p w14:paraId="04403786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lastRenderedPageBreak/>
        <w:t>California Strategic Growth Council – Community Resilience Centers (CRC) Program</w:t>
      </w:r>
    </w:p>
    <w:p w14:paraId="1902A61D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Program Overview</w:t>
      </w:r>
    </w:p>
    <w:p w14:paraId="15AB736A" w14:textId="77777777" w:rsidR="00BB7B5E" w:rsidRPr="00BB7B5E" w:rsidRDefault="00BB7B5E" w:rsidP="00BB7B5E">
      <w:pPr>
        <w:jc w:val="both"/>
      </w:pPr>
      <w:r w:rsidRPr="00BB7B5E">
        <w:t>The California Strategic Growth Council (SGC) Community Resilience Centers (CRC) Program is a competitive funding initiative designed to support the planning, construction, and retrofit of community-serving facilities that enhance resilience to climate change and emergency events.</w:t>
      </w:r>
    </w:p>
    <w:p w14:paraId="6D776AEB" w14:textId="77777777" w:rsidR="00BB7B5E" w:rsidRPr="00BB7B5E" w:rsidRDefault="00BB7B5E" w:rsidP="00BB7B5E">
      <w:pPr>
        <w:jc w:val="both"/>
      </w:pPr>
      <w:r w:rsidRPr="00BB7B5E">
        <w:t>The program prioritizes projects that strengthen a community’s ability to prepare for, respond to, and recover from emergencies, while also delivering long-term social, environmental, and public health benefits.</w:t>
      </w:r>
    </w:p>
    <w:p w14:paraId="535F8A65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Funding Availability</w:t>
      </w:r>
    </w:p>
    <w:p w14:paraId="134D323D" w14:textId="77777777" w:rsidR="00BB7B5E" w:rsidRPr="00BB7B5E" w:rsidRDefault="00BB7B5E" w:rsidP="00BB7B5E">
      <w:pPr>
        <w:numPr>
          <w:ilvl w:val="0"/>
          <w:numId w:val="11"/>
        </w:numPr>
        <w:jc w:val="both"/>
      </w:pPr>
      <w:r w:rsidRPr="00BB7B5E">
        <w:t xml:space="preserve">Planning Grants: $100,000 to $500,000 </w:t>
      </w:r>
    </w:p>
    <w:p w14:paraId="138D1712" w14:textId="77777777" w:rsidR="00BB7B5E" w:rsidRPr="00BB7B5E" w:rsidRDefault="00BB7B5E" w:rsidP="00BB7B5E">
      <w:pPr>
        <w:numPr>
          <w:ilvl w:val="0"/>
          <w:numId w:val="11"/>
        </w:numPr>
        <w:jc w:val="both"/>
      </w:pPr>
      <w:r w:rsidRPr="00BB7B5E">
        <w:t xml:space="preserve">Implementation Grants: $1 million to $10 million </w:t>
      </w:r>
    </w:p>
    <w:p w14:paraId="26BAB6E7" w14:textId="77777777" w:rsidR="00BB7B5E" w:rsidRPr="00BB7B5E" w:rsidRDefault="00BB7B5E" w:rsidP="00BB7B5E">
      <w:pPr>
        <w:numPr>
          <w:ilvl w:val="0"/>
          <w:numId w:val="11"/>
        </w:numPr>
        <w:jc w:val="both"/>
      </w:pPr>
      <w:r w:rsidRPr="00BB7B5E">
        <w:t xml:space="preserve">Match Requirement: None </w:t>
      </w:r>
    </w:p>
    <w:p w14:paraId="0DD035C7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Eligible Applicants</w:t>
      </w:r>
    </w:p>
    <w:p w14:paraId="07ABD54F" w14:textId="77777777" w:rsidR="00BB7B5E" w:rsidRPr="00BB7B5E" w:rsidRDefault="00BB7B5E" w:rsidP="00BB7B5E">
      <w:pPr>
        <w:jc w:val="both"/>
      </w:pPr>
      <w:r w:rsidRPr="00BB7B5E">
        <w:t>Eligible applicants include:</w:t>
      </w:r>
    </w:p>
    <w:p w14:paraId="6622EC26" w14:textId="77777777" w:rsidR="00BB7B5E" w:rsidRPr="00BB7B5E" w:rsidRDefault="00BB7B5E" w:rsidP="00BB7B5E">
      <w:pPr>
        <w:numPr>
          <w:ilvl w:val="0"/>
          <w:numId w:val="12"/>
        </w:numPr>
        <w:jc w:val="both"/>
      </w:pPr>
      <w:r w:rsidRPr="00BB7B5E">
        <w:t xml:space="preserve">Cities, counties, and special districts </w:t>
      </w:r>
    </w:p>
    <w:p w14:paraId="64CA4D56" w14:textId="77777777" w:rsidR="00BB7B5E" w:rsidRPr="00BB7B5E" w:rsidRDefault="00BB7B5E" w:rsidP="00BB7B5E">
      <w:pPr>
        <w:numPr>
          <w:ilvl w:val="0"/>
          <w:numId w:val="12"/>
        </w:numPr>
        <w:jc w:val="both"/>
      </w:pPr>
      <w:r w:rsidRPr="00BB7B5E">
        <w:t xml:space="preserve">Joint Powers Authorities (JPAs) and Councils of Governments (COGs) </w:t>
      </w:r>
    </w:p>
    <w:p w14:paraId="4005CCC9" w14:textId="77777777" w:rsidR="00BB7B5E" w:rsidRPr="00BB7B5E" w:rsidRDefault="00BB7B5E" w:rsidP="00BB7B5E">
      <w:pPr>
        <w:numPr>
          <w:ilvl w:val="0"/>
          <w:numId w:val="12"/>
        </w:numPr>
        <w:jc w:val="both"/>
      </w:pPr>
      <w:r w:rsidRPr="00BB7B5E">
        <w:t xml:space="preserve">Nonprofits and Community-Based Organizations (CBOs) </w:t>
      </w:r>
    </w:p>
    <w:p w14:paraId="398E0E1E" w14:textId="77777777" w:rsidR="00BB7B5E" w:rsidRPr="00BB7B5E" w:rsidRDefault="00BB7B5E" w:rsidP="00BB7B5E">
      <w:pPr>
        <w:numPr>
          <w:ilvl w:val="0"/>
          <w:numId w:val="12"/>
        </w:numPr>
        <w:jc w:val="both"/>
      </w:pPr>
      <w:r w:rsidRPr="00BB7B5E">
        <w:t xml:space="preserve">Tribal governments </w:t>
      </w:r>
    </w:p>
    <w:p w14:paraId="19C0593C" w14:textId="77777777" w:rsidR="00BB7B5E" w:rsidRPr="00BB7B5E" w:rsidRDefault="00BB7B5E" w:rsidP="00BB7B5E">
      <w:pPr>
        <w:numPr>
          <w:ilvl w:val="0"/>
          <w:numId w:val="12"/>
        </w:numPr>
        <w:jc w:val="both"/>
      </w:pPr>
      <w:r w:rsidRPr="00BB7B5E">
        <w:t xml:space="preserve">Emergency management and service providers </w:t>
      </w:r>
    </w:p>
    <w:p w14:paraId="032C1F74" w14:textId="77777777" w:rsidR="00BB7B5E" w:rsidRPr="00BB7B5E" w:rsidRDefault="00BB7B5E" w:rsidP="00BB7B5E">
      <w:pPr>
        <w:jc w:val="both"/>
      </w:pPr>
      <w:r w:rsidRPr="00BB7B5E">
        <w:rPr>
          <w:b/>
          <w:bCs/>
        </w:rPr>
        <w:t>Partnership Requirement:</w:t>
      </w:r>
    </w:p>
    <w:p w14:paraId="4EBF51A6" w14:textId="77777777" w:rsidR="00BB7B5E" w:rsidRPr="00BB7B5E" w:rsidRDefault="00BB7B5E" w:rsidP="00BB7B5E">
      <w:pPr>
        <w:numPr>
          <w:ilvl w:val="0"/>
          <w:numId w:val="13"/>
        </w:numPr>
        <w:jc w:val="both"/>
      </w:pPr>
      <w:r w:rsidRPr="00BB7B5E">
        <w:t xml:space="preserve">Minimum of one partner for planning </w:t>
      </w:r>
    </w:p>
    <w:p w14:paraId="1CAC231A" w14:textId="77777777" w:rsidR="00BB7B5E" w:rsidRPr="00BB7B5E" w:rsidRDefault="00BB7B5E" w:rsidP="00BB7B5E">
      <w:pPr>
        <w:numPr>
          <w:ilvl w:val="0"/>
          <w:numId w:val="13"/>
        </w:numPr>
        <w:jc w:val="both"/>
      </w:pPr>
      <w:r w:rsidRPr="00BB7B5E">
        <w:t xml:space="preserve">Minimum of two partners for implementation </w:t>
      </w:r>
    </w:p>
    <w:p w14:paraId="2018BC21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Eligible Project Types</w:t>
      </w:r>
    </w:p>
    <w:p w14:paraId="6FF5F8CE" w14:textId="77777777" w:rsidR="00BB7B5E" w:rsidRPr="00BB7B5E" w:rsidRDefault="00BB7B5E" w:rsidP="00BB7B5E">
      <w:pPr>
        <w:jc w:val="both"/>
      </w:pPr>
      <w:r w:rsidRPr="00BB7B5E">
        <w:t>CRC funding supports the development of multi-functional resilience facilities, including:</w:t>
      </w:r>
    </w:p>
    <w:p w14:paraId="4A56E73A" w14:textId="77777777" w:rsidR="00BB7B5E" w:rsidRPr="00BB7B5E" w:rsidRDefault="00BB7B5E" w:rsidP="00BB7B5E">
      <w:pPr>
        <w:numPr>
          <w:ilvl w:val="0"/>
          <w:numId w:val="14"/>
        </w:numPr>
        <w:jc w:val="both"/>
      </w:pPr>
      <w:r w:rsidRPr="00BB7B5E">
        <w:t xml:space="preserve">Community resilience centers and hubs </w:t>
      </w:r>
    </w:p>
    <w:p w14:paraId="02F18799" w14:textId="77777777" w:rsidR="00BB7B5E" w:rsidRPr="00BB7B5E" w:rsidRDefault="00BB7B5E" w:rsidP="00BB7B5E">
      <w:pPr>
        <w:numPr>
          <w:ilvl w:val="0"/>
          <w:numId w:val="14"/>
        </w:numPr>
        <w:jc w:val="both"/>
      </w:pPr>
      <w:r w:rsidRPr="00BB7B5E">
        <w:t xml:space="preserve">Emergency operations and coordination facilities </w:t>
      </w:r>
    </w:p>
    <w:p w14:paraId="06EB9ECD" w14:textId="77777777" w:rsidR="00BB7B5E" w:rsidRPr="00BB7B5E" w:rsidRDefault="00BB7B5E" w:rsidP="00BB7B5E">
      <w:pPr>
        <w:numPr>
          <w:ilvl w:val="0"/>
          <w:numId w:val="14"/>
        </w:numPr>
        <w:jc w:val="both"/>
      </w:pPr>
      <w:r w:rsidRPr="00BB7B5E">
        <w:t xml:space="preserve">Cooling centers and climate refuge spaces </w:t>
      </w:r>
    </w:p>
    <w:p w14:paraId="1837C404" w14:textId="77777777" w:rsidR="00BB7B5E" w:rsidRPr="00BB7B5E" w:rsidRDefault="00BB7B5E" w:rsidP="00BB7B5E">
      <w:pPr>
        <w:numPr>
          <w:ilvl w:val="0"/>
          <w:numId w:val="14"/>
        </w:numPr>
        <w:jc w:val="both"/>
      </w:pPr>
      <w:r w:rsidRPr="00BB7B5E">
        <w:lastRenderedPageBreak/>
        <w:t xml:space="preserve">Facilities with backup power (solar + battery storage) </w:t>
      </w:r>
    </w:p>
    <w:p w14:paraId="2E679800" w14:textId="77777777" w:rsidR="00BB7B5E" w:rsidRPr="00BB7B5E" w:rsidRDefault="00BB7B5E" w:rsidP="00BB7B5E">
      <w:pPr>
        <w:numPr>
          <w:ilvl w:val="0"/>
          <w:numId w:val="14"/>
        </w:numPr>
        <w:jc w:val="both"/>
      </w:pPr>
      <w:r w:rsidRPr="00BB7B5E">
        <w:t xml:space="preserve">Resource distribution and emergency shelter spaces </w:t>
      </w:r>
    </w:p>
    <w:p w14:paraId="573EF853" w14:textId="77777777" w:rsidR="00BB7B5E" w:rsidRPr="00BB7B5E" w:rsidRDefault="00BB7B5E" w:rsidP="00BB7B5E">
      <w:pPr>
        <w:numPr>
          <w:ilvl w:val="0"/>
          <w:numId w:val="14"/>
        </w:numPr>
        <w:jc w:val="both"/>
      </w:pPr>
      <w:r w:rsidRPr="00BB7B5E">
        <w:t xml:space="preserve">Community-serving spaces for training, outreach, and services </w:t>
      </w:r>
    </w:p>
    <w:p w14:paraId="25C972D1" w14:textId="77777777" w:rsidR="00BB7B5E" w:rsidRPr="00BB7B5E" w:rsidRDefault="00BB7B5E" w:rsidP="00BB7B5E">
      <w:pPr>
        <w:jc w:val="both"/>
      </w:pPr>
      <w:r w:rsidRPr="00BB7B5E">
        <w:t>Projects must demonstrate both:</w:t>
      </w:r>
    </w:p>
    <w:p w14:paraId="3C4671E0" w14:textId="77777777" w:rsidR="00BB7B5E" w:rsidRPr="00BB7B5E" w:rsidRDefault="00BB7B5E" w:rsidP="00BB7B5E">
      <w:pPr>
        <w:numPr>
          <w:ilvl w:val="0"/>
          <w:numId w:val="15"/>
        </w:numPr>
        <w:jc w:val="both"/>
      </w:pPr>
      <w:r w:rsidRPr="00BB7B5E">
        <w:t xml:space="preserve">Daily community benefit, and </w:t>
      </w:r>
    </w:p>
    <w:p w14:paraId="758B6FD2" w14:textId="77777777" w:rsidR="00BB7B5E" w:rsidRPr="00BB7B5E" w:rsidRDefault="00BB7B5E" w:rsidP="00BB7B5E">
      <w:pPr>
        <w:numPr>
          <w:ilvl w:val="0"/>
          <w:numId w:val="15"/>
        </w:numPr>
        <w:jc w:val="both"/>
      </w:pPr>
      <w:r w:rsidRPr="00BB7B5E">
        <w:t xml:space="preserve">Emergency activation capability </w:t>
      </w:r>
    </w:p>
    <w:p w14:paraId="1D513775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Program Objectives</w:t>
      </w:r>
    </w:p>
    <w:p w14:paraId="4FC935B5" w14:textId="77777777" w:rsidR="00BB7B5E" w:rsidRPr="00BB7B5E" w:rsidRDefault="00BB7B5E" w:rsidP="00BB7B5E">
      <w:pPr>
        <w:jc w:val="both"/>
      </w:pPr>
      <w:r w:rsidRPr="00BB7B5E">
        <w:t>CRC projects are evaluated based on their ability to:</w:t>
      </w:r>
    </w:p>
    <w:p w14:paraId="751E3A8D" w14:textId="77777777" w:rsidR="00BB7B5E" w:rsidRPr="00BB7B5E" w:rsidRDefault="00BB7B5E" w:rsidP="00BB7B5E">
      <w:pPr>
        <w:numPr>
          <w:ilvl w:val="0"/>
          <w:numId w:val="16"/>
        </w:numPr>
        <w:jc w:val="both"/>
      </w:pPr>
      <w:r w:rsidRPr="00BB7B5E">
        <w:t xml:space="preserve">Strengthen local capacity to respond to and recover from emergencies </w:t>
      </w:r>
    </w:p>
    <w:p w14:paraId="23B93AFF" w14:textId="77777777" w:rsidR="00BB7B5E" w:rsidRPr="00BB7B5E" w:rsidRDefault="00BB7B5E" w:rsidP="00BB7B5E">
      <w:pPr>
        <w:numPr>
          <w:ilvl w:val="0"/>
          <w:numId w:val="16"/>
        </w:numPr>
        <w:jc w:val="both"/>
      </w:pPr>
      <w:r w:rsidRPr="00BB7B5E">
        <w:t xml:space="preserve">Advance climate resilience, including extreme heat mitigation </w:t>
      </w:r>
    </w:p>
    <w:p w14:paraId="14190136" w14:textId="77777777" w:rsidR="00BB7B5E" w:rsidRPr="00BB7B5E" w:rsidRDefault="00BB7B5E" w:rsidP="00BB7B5E">
      <w:pPr>
        <w:numPr>
          <w:ilvl w:val="0"/>
          <w:numId w:val="16"/>
        </w:numPr>
        <w:jc w:val="both"/>
      </w:pPr>
      <w:r w:rsidRPr="00BB7B5E">
        <w:t xml:space="preserve">Foster cross-sector collaboration and community partnerships </w:t>
      </w:r>
    </w:p>
    <w:p w14:paraId="1E502D6A" w14:textId="77777777" w:rsidR="00BB7B5E" w:rsidRPr="00BB7B5E" w:rsidRDefault="00BB7B5E" w:rsidP="00BB7B5E">
      <w:pPr>
        <w:numPr>
          <w:ilvl w:val="0"/>
          <w:numId w:val="16"/>
        </w:numPr>
        <w:jc w:val="both"/>
      </w:pPr>
      <w:r w:rsidRPr="00BB7B5E">
        <w:t xml:space="preserve">Promote shared governance and community-based decision-making </w:t>
      </w:r>
    </w:p>
    <w:p w14:paraId="04EB0936" w14:textId="77777777" w:rsidR="00BB7B5E" w:rsidRPr="00BB7B5E" w:rsidRDefault="00BB7B5E" w:rsidP="00BB7B5E">
      <w:pPr>
        <w:numPr>
          <w:ilvl w:val="0"/>
          <w:numId w:val="16"/>
        </w:numPr>
        <w:jc w:val="both"/>
      </w:pPr>
      <w:r w:rsidRPr="00BB7B5E">
        <w:t xml:space="preserve">Prioritize benefits to under-resourced, rural, and disadvantaged communities </w:t>
      </w:r>
    </w:p>
    <w:p w14:paraId="23030278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Core Requirements for Competitiveness</w:t>
      </w:r>
    </w:p>
    <w:p w14:paraId="45826D7E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1. Community Engagement</w:t>
      </w:r>
    </w:p>
    <w:p w14:paraId="37AF4195" w14:textId="77777777" w:rsidR="00BB7B5E" w:rsidRPr="00BB7B5E" w:rsidRDefault="00BB7B5E" w:rsidP="00BB7B5E">
      <w:pPr>
        <w:numPr>
          <w:ilvl w:val="0"/>
          <w:numId w:val="17"/>
        </w:numPr>
        <w:jc w:val="both"/>
      </w:pPr>
      <w:r w:rsidRPr="00BB7B5E">
        <w:t xml:space="preserve">Demonstrate meaningful, ongoing engagement </w:t>
      </w:r>
    </w:p>
    <w:p w14:paraId="5973BD8E" w14:textId="77777777" w:rsidR="00BB7B5E" w:rsidRPr="00BB7B5E" w:rsidRDefault="00BB7B5E" w:rsidP="00BB7B5E">
      <w:pPr>
        <w:numPr>
          <w:ilvl w:val="0"/>
          <w:numId w:val="17"/>
        </w:numPr>
        <w:jc w:val="both"/>
      </w:pPr>
      <w:r w:rsidRPr="00BB7B5E">
        <w:t xml:space="preserve">Document input through meetings, surveys, and outreach </w:t>
      </w:r>
    </w:p>
    <w:p w14:paraId="483BD4EA" w14:textId="77777777" w:rsidR="00BB7B5E" w:rsidRPr="00BB7B5E" w:rsidRDefault="00BB7B5E" w:rsidP="00BB7B5E">
      <w:pPr>
        <w:numPr>
          <w:ilvl w:val="0"/>
          <w:numId w:val="17"/>
        </w:numPr>
        <w:jc w:val="both"/>
      </w:pPr>
      <w:r w:rsidRPr="00BB7B5E">
        <w:t xml:space="preserve">Show how community feedback shapes the project </w:t>
      </w:r>
    </w:p>
    <w:p w14:paraId="3A63F72A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2. Partnerships &amp; Collaboration</w:t>
      </w:r>
    </w:p>
    <w:p w14:paraId="280DDE27" w14:textId="77777777" w:rsidR="00BB7B5E" w:rsidRPr="00BB7B5E" w:rsidRDefault="00BB7B5E" w:rsidP="00BB7B5E">
      <w:pPr>
        <w:numPr>
          <w:ilvl w:val="0"/>
          <w:numId w:val="18"/>
        </w:numPr>
        <w:jc w:val="both"/>
      </w:pPr>
      <w:r w:rsidRPr="00BB7B5E">
        <w:t xml:space="preserve">Formalize partnerships through MOUs/LOIs </w:t>
      </w:r>
    </w:p>
    <w:p w14:paraId="3710341E" w14:textId="77777777" w:rsidR="00BB7B5E" w:rsidRPr="00BB7B5E" w:rsidRDefault="00BB7B5E" w:rsidP="00BB7B5E">
      <w:pPr>
        <w:numPr>
          <w:ilvl w:val="0"/>
          <w:numId w:val="18"/>
        </w:numPr>
        <w:jc w:val="both"/>
      </w:pPr>
      <w:r w:rsidRPr="00BB7B5E">
        <w:t xml:space="preserve">Clearly define partner roles in operations and service delivery </w:t>
      </w:r>
    </w:p>
    <w:p w14:paraId="03AC3459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3. Governance &amp; Operations</w:t>
      </w:r>
    </w:p>
    <w:p w14:paraId="0060FED2" w14:textId="77777777" w:rsidR="00BB7B5E" w:rsidRPr="00BB7B5E" w:rsidRDefault="00BB7B5E" w:rsidP="00BB7B5E">
      <w:pPr>
        <w:numPr>
          <w:ilvl w:val="0"/>
          <w:numId w:val="19"/>
        </w:numPr>
        <w:jc w:val="both"/>
      </w:pPr>
      <w:r w:rsidRPr="00BB7B5E">
        <w:t xml:space="preserve">Identify who operates the facility </w:t>
      </w:r>
    </w:p>
    <w:p w14:paraId="241C7284" w14:textId="77777777" w:rsidR="00BB7B5E" w:rsidRPr="00BB7B5E" w:rsidRDefault="00BB7B5E" w:rsidP="00BB7B5E">
      <w:pPr>
        <w:numPr>
          <w:ilvl w:val="0"/>
          <w:numId w:val="19"/>
        </w:numPr>
        <w:jc w:val="both"/>
      </w:pPr>
      <w:r w:rsidRPr="00BB7B5E">
        <w:t xml:space="preserve">Define emergency activation protocols </w:t>
      </w:r>
    </w:p>
    <w:p w14:paraId="7261FC95" w14:textId="77777777" w:rsidR="00BB7B5E" w:rsidRPr="00BB7B5E" w:rsidRDefault="00BB7B5E" w:rsidP="00BB7B5E">
      <w:pPr>
        <w:numPr>
          <w:ilvl w:val="0"/>
          <w:numId w:val="19"/>
        </w:numPr>
        <w:jc w:val="both"/>
      </w:pPr>
      <w:r w:rsidRPr="00BB7B5E">
        <w:t xml:space="preserve">Establish long-term management and sustainability plans </w:t>
      </w:r>
    </w:p>
    <w:p w14:paraId="3423C50F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4. Climate &amp; Equity Integration</w:t>
      </w:r>
    </w:p>
    <w:p w14:paraId="5B4B9DB3" w14:textId="77777777" w:rsidR="00BB7B5E" w:rsidRPr="00BB7B5E" w:rsidRDefault="00BB7B5E" w:rsidP="00BB7B5E">
      <w:pPr>
        <w:numPr>
          <w:ilvl w:val="0"/>
          <w:numId w:val="20"/>
        </w:numPr>
        <w:jc w:val="both"/>
      </w:pPr>
      <w:r w:rsidRPr="00BB7B5E">
        <w:lastRenderedPageBreak/>
        <w:t xml:space="preserve">Address climate risks (heat, wildfire, outages) </w:t>
      </w:r>
    </w:p>
    <w:p w14:paraId="7EEDC047" w14:textId="77777777" w:rsidR="00BB7B5E" w:rsidRPr="00BB7B5E" w:rsidRDefault="00BB7B5E" w:rsidP="00BB7B5E">
      <w:pPr>
        <w:numPr>
          <w:ilvl w:val="0"/>
          <w:numId w:val="20"/>
        </w:numPr>
        <w:jc w:val="both"/>
      </w:pPr>
      <w:r w:rsidRPr="00BB7B5E">
        <w:t xml:space="preserve">Prioritize vulnerable populations </w:t>
      </w:r>
    </w:p>
    <w:p w14:paraId="01F66559" w14:textId="77777777" w:rsidR="00BB7B5E" w:rsidRPr="00BB7B5E" w:rsidRDefault="00BB7B5E" w:rsidP="00BB7B5E">
      <w:pPr>
        <w:numPr>
          <w:ilvl w:val="0"/>
          <w:numId w:val="20"/>
        </w:numPr>
        <w:jc w:val="both"/>
      </w:pPr>
      <w:r w:rsidRPr="00BB7B5E">
        <w:t xml:space="preserve">Ensure accessibility and inclusive design </w:t>
      </w:r>
    </w:p>
    <w:p w14:paraId="1F53A4FF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Strategic Project Positioning (Example)</w:t>
      </w:r>
    </w:p>
    <w:p w14:paraId="66ED8C1F" w14:textId="182ACA38" w:rsidR="00BB7B5E" w:rsidRPr="00BB7B5E" w:rsidRDefault="00BB7B5E" w:rsidP="00BB7B5E">
      <w:pPr>
        <w:jc w:val="both"/>
      </w:pPr>
      <w:r w:rsidRPr="00BB7B5E">
        <w:t>A competitive CRC project is not just a building</w:t>
      </w:r>
      <w:r w:rsidR="009C0ACD">
        <w:t xml:space="preserve">, </w:t>
      </w:r>
      <w:r w:rsidRPr="00BB7B5E">
        <w:t>it is a:</w:t>
      </w:r>
    </w:p>
    <w:p w14:paraId="42257806" w14:textId="77777777" w:rsidR="00BB7B5E" w:rsidRPr="00BB7B5E" w:rsidRDefault="00BB7B5E" w:rsidP="00BB7B5E">
      <w:pPr>
        <w:jc w:val="both"/>
      </w:pPr>
      <w:r w:rsidRPr="00BB7B5E">
        <w:t>“Community Resilience Hub designed to provide essential services during daily operations and serve as a fully activated emergency coordination and response center during disasters.”</w:t>
      </w:r>
    </w:p>
    <w:p w14:paraId="327A5433" w14:textId="77777777" w:rsidR="00BB7B5E" w:rsidRPr="00BB7B5E" w:rsidRDefault="00BB7B5E" w:rsidP="00BB7B5E">
      <w:pPr>
        <w:jc w:val="both"/>
      </w:pPr>
      <w:r w:rsidRPr="00BB7B5E">
        <w:t>For your project, this translates to:</w:t>
      </w:r>
    </w:p>
    <w:p w14:paraId="19FCF016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Community Resilience Center with Integrated Emergency Operations</w:t>
      </w:r>
    </w:p>
    <w:p w14:paraId="17934161" w14:textId="77777777" w:rsidR="00BB7B5E" w:rsidRPr="00BB7B5E" w:rsidRDefault="00BB7B5E" w:rsidP="00BB7B5E">
      <w:pPr>
        <w:numPr>
          <w:ilvl w:val="0"/>
          <w:numId w:val="21"/>
        </w:numPr>
        <w:jc w:val="both"/>
      </w:pPr>
      <w:r w:rsidRPr="00BB7B5E">
        <w:t xml:space="preserve">Co-located Fire Department and Emergency Operations Center (EOC) </w:t>
      </w:r>
    </w:p>
    <w:p w14:paraId="073FE15C" w14:textId="77777777" w:rsidR="00BB7B5E" w:rsidRPr="00BB7B5E" w:rsidRDefault="00BB7B5E" w:rsidP="00BB7B5E">
      <w:pPr>
        <w:numPr>
          <w:ilvl w:val="0"/>
          <w:numId w:val="21"/>
        </w:numPr>
        <w:jc w:val="both"/>
      </w:pPr>
      <w:r w:rsidRPr="00BB7B5E">
        <w:t xml:space="preserve">Cooling center functionality during extreme heat events </w:t>
      </w:r>
    </w:p>
    <w:p w14:paraId="38B545F6" w14:textId="77777777" w:rsidR="00BB7B5E" w:rsidRPr="00BB7B5E" w:rsidRDefault="00BB7B5E" w:rsidP="00BB7B5E">
      <w:pPr>
        <w:numPr>
          <w:ilvl w:val="0"/>
          <w:numId w:val="21"/>
        </w:numPr>
        <w:jc w:val="both"/>
      </w:pPr>
      <w:r w:rsidRPr="00BB7B5E">
        <w:t xml:space="preserve">Backup power to ensure operation during outages </w:t>
      </w:r>
    </w:p>
    <w:p w14:paraId="1D49C968" w14:textId="77777777" w:rsidR="00BB7B5E" w:rsidRPr="00BB7B5E" w:rsidRDefault="00BB7B5E" w:rsidP="00BB7B5E">
      <w:pPr>
        <w:numPr>
          <w:ilvl w:val="0"/>
          <w:numId w:val="21"/>
        </w:numPr>
        <w:jc w:val="both"/>
      </w:pPr>
      <w:r w:rsidRPr="00BB7B5E">
        <w:t xml:space="preserve">Space for emergency shelter, coordination, and resource distribution </w:t>
      </w:r>
    </w:p>
    <w:p w14:paraId="32C068DC" w14:textId="77777777" w:rsidR="00BB7B5E" w:rsidRPr="00BB7B5E" w:rsidRDefault="00BB7B5E" w:rsidP="00BB7B5E">
      <w:pPr>
        <w:numPr>
          <w:ilvl w:val="0"/>
          <w:numId w:val="21"/>
        </w:numPr>
        <w:jc w:val="both"/>
      </w:pPr>
      <w:r w:rsidRPr="00BB7B5E">
        <w:t xml:space="preserve">Year-round community use (training, outreach, services) </w:t>
      </w:r>
    </w:p>
    <w:p w14:paraId="417B8FE1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Strategic Advantages (If Positioned Correctly)</w:t>
      </w:r>
    </w:p>
    <w:p w14:paraId="3C4B8ADF" w14:textId="77777777" w:rsidR="00BB7B5E" w:rsidRPr="00BB7B5E" w:rsidRDefault="00BB7B5E" w:rsidP="00BB7B5E">
      <w:pPr>
        <w:jc w:val="both"/>
      </w:pPr>
      <w:r w:rsidRPr="00BB7B5E">
        <w:t>Projects are highly competitive when they:</w:t>
      </w:r>
    </w:p>
    <w:p w14:paraId="391B6893" w14:textId="77777777" w:rsidR="00BB7B5E" w:rsidRPr="00BB7B5E" w:rsidRDefault="00BB7B5E" w:rsidP="00BB7B5E">
      <w:pPr>
        <w:numPr>
          <w:ilvl w:val="0"/>
          <w:numId w:val="22"/>
        </w:numPr>
        <w:jc w:val="both"/>
      </w:pPr>
      <w:r w:rsidRPr="00BB7B5E">
        <w:t xml:space="preserve">Demonstrate real operational capability (not conceptual use) </w:t>
      </w:r>
    </w:p>
    <w:p w14:paraId="6B87A7E4" w14:textId="77777777" w:rsidR="00BB7B5E" w:rsidRPr="00BB7B5E" w:rsidRDefault="00BB7B5E" w:rsidP="00BB7B5E">
      <w:pPr>
        <w:numPr>
          <w:ilvl w:val="0"/>
          <w:numId w:val="22"/>
        </w:numPr>
        <w:jc w:val="both"/>
      </w:pPr>
      <w:r w:rsidRPr="00BB7B5E">
        <w:t xml:space="preserve">Show 24/7 readiness or rapid activation capacity </w:t>
      </w:r>
    </w:p>
    <w:p w14:paraId="4E40C386" w14:textId="77777777" w:rsidR="00BB7B5E" w:rsidRPr="00BB7B5E" w:rsidRDefault="00BB7B5E" w:rsidP="00BB7B5E">
      <w:pPr>
        <w:numPr>
          <w:ilvl w:val="0"/>
          <w:numId w:val="22"/>
        </w:numPr>
        <w:jc w:val="both"/>
      </w:pPr>
      <w:r w:rsidRPr="00BB7B5E">
        <w:t xml:space="preserve">Integrate public safety + community services </w:t>
      </w:r>
    </w:p>
    <w:p w14:paraId="2599C286" w14:textId="77777777" w:rsidR="00BB7B5E" w:rsidRPr="00BB7B5E" w:rsidRDefault="00BB7B5E" w:rsidP="00BB7B5E">
      <w:pPr>
        <w:numPr>
          <w:ilvl w:val="0"/>
          <w:numId w:val="22"/>
        </w:numPr>
        <w:jc w:val="both"/>
      </w:pPr>
      <w:r w:rsidRPr="00BB7B5E">
        <w:t xml:space="preserve">Include energy resilience (solar + storage) </w:t>
      </w:r>
    </w:p>
    <w:p w14:paraId="16C8562A" w14:textId="77777777" w:rsidR="00BB7B5E" w:rsidRPr="00BB7B5E" w:rsidRDefault="00BB7B5E" w:rsidP="00BB7B5E">
      <w:pPr>
        <w:numPr>
          <w:ilvl w:val="0"/>
          <w:numId w:val="22"/>
        </w:numPr>
        <w:jc w:val="both"/>
      </w:pPr>
      <w:r w:rsidRPr="00BB7B5E">
        <w:t xml:space="preserve">Provide co-benefits (health, equity, climate adaptation) </w:t>
      </w:r>
    </w:p>
    <w:p w14:paraId="39307716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Common Pitfalls (Avoid These)</w:t>
      </w:r>
    </w:p>
    <w:p w14:paraId="13556C86" w14:textId="77777777" w:rsidR="00BB7B5E" w:rsidRPr="00BB7B5E" w:rsidRDefault="00BB7B5E" w:rsidP="00BB7B5E">
      <w:pPr>
        <w:numPr>
          <w:ilvl w:val="0"/>
          <w:numId w:val="23"/>
        </w:numPr>
        <w:jc w:val="both"/>
      </w:pPr>
      <w:r w:rsidRPr="00BB7B5E">
        <w:t xml:space="preserve">Treating the project as a standard facility build </w:t>
      </w:r>
    </w:p>
    <w:p w14:paraId="4F3108E0" w14:textId="77777777" w:rsidR="00BB7B5E" w:rsidRPr="00BB7B5E" w:rsidRDefault="00BB7B5E" w:rsidP="00BB7B5E">
      <w:pPr>
        <w:numPr>
          <w:ilvl w:val="0"/>
          <w:numId w:val="23"/>
        </w:numPr>
        <w:jc w:val="both"/>
      </w:pPr>
      <w:r w:rsidRPr="00BB7B5E">
        <w:t xml:space="preserve">Weak or symbolic partnerships </w:t>
      </w:r>
    </w:p>
    <w:p w14:paraId="272E5C0F" w14:textId="77777777" w:rsidR="00BB7B5E" w:rsidRPr="00BB7B5E" w:rsidRDefault="00BB7B5E" w:rsidP="00BB7B5E">
      <w:pPr>
        <w:numPr>
          <w:ilvl w:val="0"/>
          <w:numId w:val="23"/>
        </w:numPr>
        <w:jc w:val="both"/>
      </w:pPr>
      <w:r w:rsidRPr="00BB7B5E">
        <w:t xml:space="preserve">Lack of defined operations or governance </w:t>
      </w:r>
    </w:p>
    <w:p w14:paraId="388E6765" w14:textId="77777777" w:rsidR="00BB7B5E" w:rsidRPr="00BB7B5E" w:rsidRDefault="00BB7B5E" w:rsidP="00BB7B5E">
      <w:pPr>
        <w:numPr>
          <w:ilvl w:val="0"/>
          <w:numId w:val="23"/>
        </w:numPr>
        <w:jc w:val="both"/>
      </w:pPr>
      <w:r w:rsidRPr="00BB7B5E">
        <w:t xml:space="preserve">Overemphasis on infrastructure without community benefit </w:t>
      </w:r>
    </w:p>
    <w:p w14:paraId="4A214D28" w14:textId="77777777" w:rsidR="00BB7B5E" w:rsidRPr="00BB7B5E" w:rsidRDefault="00BB7B5E" w:rsidP="00BB7B5E">
      <w:pPr>
        <w:numPr>
          <w:ilvl w:val="0"/>
          <w:numId w:val="23"/>
        </w:numPr>
        <w:jc w:val="both"/>
      </w:pPr>
      <w:r w:rsidRPr="00BB7B5E">
        <w:lastRenderedPageBreak/>
        <w:t xml:space="preserve">Insufficient documentation of engagement </w:t>
      </w:r>
    </w:p>
    <w:p w14:paraId="7924A523" w14:textId="77777777" w:rsidR="00BB7B5E" w:rsidRPr="00BB7B5E" w:rsidRDefault="00BB7B5E" w:rsidP="00BB7B5E">
      <w:pPr>
        <w:jc w:val="both"/>
        <w:rPr>
          <w:b/>
          <w:bCs/>
        </w:rPr>
      </w:pPr>
      <w:r w:rsidRPr="00BB7B5E">
        <w:rPr>
          <w:b/>
          <w:bCs/>
        </w:rPr>
        <w:t>Conclusion</w:t>
      </w:r>
    </w:p>
    <w:p w14:paraId="0DE039F6" w14:textId="77777777" w:rsidR="00BB7B5E" w:rsidRPr="00BB7B5E" w:rsidRDefault="00BB7B5E" w:rsidP="00BB7B5E">
      <w:pPr>
        <w:jc w:val="both"/>
      </w:pPr>
      <w:r w:rsidRPr="00BB7B5E">
        <w:t>The CRC Program represents a significant opportunity to fund high-impact, multi-functional infrastructure that strengthens both emergency response systems and long-term community resilience. With no match requirement and a strong emphasis on partnerships and equity, the program is well aligned for projects that integrate public safety, climate resilience, and community services into a unified facility model.</w:t>
      </w:r>
    </w:p>
    <w:p w14:paraId="27D8A629" w14:textId="77777777" w:rsidR="00BB7B5E" w:rsidRDefault="00BB7B5E" w:rsidP="00BB7B5E">
      <w:pPr>
        <w:jc w:val="both"/>
      </w:pPr>
    </w:p>
    <w:p w14:paraId="6F0A4B73" w14:textId="77777777" w:rsidR="00BB7B5E" w:rsidRDefault="00BB7B5E" w:rsidP="00BB7B5E">
      <w:pPr>
        <w:jc w:val="both"/>
      </w:pPr>
    </w:p>
    <w:p w14:paraId="2EDF86E1" w14:textId="77777777" w:rsidR="00BB7B5E" w:rsidRDefault="00BB7B5E" w:rsidP="00BB7B5E">
      <w:pPr>
        <w:jc w:val="both"/>
      </w:pPr>
    </w:p>
    <w:p w14:paraId="32A89AF0" w14:textId="77777777" w:rsidR="00BB7B5E" w:rsidRDefault="00BB7B5E" w:rsidP="00BB7B5E">
      <w:pPr>
        <w:jc w:val="both"/>
      </w:pPr>
    </w:p>
    <w:p w14:paraId="5F7E4540" w14:textId="77777777" w:rsidR="00BB7B5E" w:rsidRDefault="00BB7B5E" w:rsidP="00BB7B5E">
      <w:pPr>
        <w:jc w:val="both"/>
      </w:pPr>
    </w:p>
    <w:p w14:paraId="76D8A997" w14:textId="77777777" w:rsidR="00BB7B5E" w:rsidRDefault="00BB7B5E" w:rsidP="00BB7B5E">
      <w:pPr>
        <w:jc w:val="both"/>
      </w:pPr>
    </w:p>
    <w:p w14:paraId="1CDF3E2A" w14:textId="77777777" w:rsidR="00BB7B5E" w:rsidRDefault="00BB7B5E" w:rsidP="00BB7B5E">
      <w:pPr>
        <w:jc w:val="both"/>
      </w:pPr>
    </w:p>
    <w:p w14:paraId="029CDD48" w14:textId="77777777" w:rsidR="00BB7B5E" w:rsidRDefault="00BB7B5E" w:rsidP="00BB7B5E">
      <w:pPr>
        <w:jc w:val="both"/>
      </w:pPr>
    </w:p>
    <w:p w14:paraId="2D68D3B8" w14:textId="77777777" w:rsidR="00BB7B5E" w:rsidRDefault="00BB7B5E" w:rsidP="00BB7B5E">
      <w:pPr>
        <w:jc w:val="both"/>
      </w:pPr>
    </w:p>
    <w:p w14:paraId="6E553060" w14:textId="77777777" w:rsidR="00BB7B5E" w:rsidRDefault="00BB7B5E" w:rsidP="00BB7B5E">
      <w:pPr>
        <w:jc w:val="both"/>
      </w:pPr>
    </w:p>
    <w:p w14:paraId="5A2156C6" w14:textId="77777777" w:rsidR="00BB7B5E" w:rsidRDefault="00BB7B5E" w:rsidP="00BB7B5E">
      <w:pPr>
        <w:jc w:val="both"/>
      </w:pPr>
    </w:p>
    <w:p w14:paraId="5424CCD1" w14:textId="77777777" w:rsidR="00BB7B5E" w:rsidRDefault="00BB7B5E" w:rsidP="00BB7B5E">
      <w:pPr>
        <w:jc w:val="both"/>
      </w:pPr>
    </w:p>
    <w:p w14:paraId="76FB68AD" w14:textId="77777777" w:rsidR="00BB7B5E" w:rsidRDefault="00BB7B5E" w:rsidP="00BB7B5E">
      <w:pPr>
        <w:jc w:val="both"/>
      </w:pPr>
    </w:p>
    <w:p w14:paraId="5C62BE81" w14:textId="77777777" w:rsidR="00BB7B5E" w:rsidRDefault="00BB7B5E" w:rsidP="00BB7B5E">
      <w:pPr>
        <w:jc w:val="both"/>
      </w:pPr>
    </w:p>
    <w:p w14:paraId="6EF54980" w14:textId="77777777" w:rsidR="00BB7B5E" w:rsidRDefault="00BB7B5E" w:rsidP="00BB7B5E">
      <w:pPr>
        <w:jc w:val="both"/>
      </w:pPr>
    </w:p>
    <w:p w14:paraId="65875BD5" w14:textId="77777777" w:rsidR="00BB7B5E" w:rsidRDefault="00BB7B5E" w:rsidP="00BB7B5E">
      <w:pPr>
        <w:jc w:val="both"/>
      </w:pPr>
    </w:p>
    <w:p w14:paraId="2DFD2CA0" w14:textId="77777777" w:rsidR="00BB7B5E" w:rsidRDefault="00BB7B5E" w:rsidP="00BB7B5E">
      <w:pPr>
        <w:jc w:val="both"/>
      </w:pPr>
    </w:p>
    <w:p w14:paraId="440917DD" w14:textId="77777777" w:rsidR="00BB7B5E" w:rsidRDefault="00BB7B5E" w:rsidP="00BB7B5E">
      <w:pPr>
        <w:jc w:val="both"/>
      </w:pPr>
    </w:p>
    <w:p w14:paraId="1A114903" w14:textId="77777777" w:rsidR="00BB7B5E" w:rsidRDefault="00BB7B5E" w:rsidP="00BB7B5E">
      <w:pPr>
        <w:jc w:val="both"/>
      </w:pPr>
    </w:p>
    <w:p w14:paraId="40C3EAEB" w14:textId="77777777" w:rsidR="009C0ACD" w:rsidRDefault="009C0ACD" w:rsidP="009C0ACD">
      <w:pPr>
        <w:jc w:val="both"/>
        <w:rPr>
          <w:b/>
          <w:bCs/>
        </w:rPr>
      </w:pPr>
    </w:p>
    <w:p w14:paraId="3F92DA0D" w14:textId="20859C25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lastRenderedPageBreak/>
        <w:t>COMMUNITY ENGAGEMENT PLAN</w:t>
      </w:r>
    </w:p>
    <w:p w14:paraId="7FC3EA67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Community Resilience Center (CRC) / Emergency Operations Hub Project</w:t>
      </w:r>
    </w:p>
    <w:p w14:paraId="1A046EC7" w14:textId="483DA05A" w:rsidR="009C0ACD" w:rsidRPr="009C0ACD" w:rsidRDefault="009C0ACD" w:rsidP="009C0ACD">
      <w:pPr>
        <w:jc w:val="both"/>
      </w:pPr>
    </w:p>
    <w:p w14:paraId="371A776C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1. Purpose and Engagement Strategy</w:t>
      </w:r>
    </w:p>
    <w:p w14:paraId="0D644DBE" w14:textId="73977FCE" w:rsidR="009C0ACD" w:rsidRPr="009C0ACD" w:rsidRDefault="009C0ACD" w:rsidP="009C0ACD">
      <w:pPr>
        <w:jc w:val="both"/>
      </w:pPr>
      <w:r w:rsidRPr="009C0ACD">
        <w:t xml:space="preserve">The </w:t>
      </w:r>
      <w:r>
        <w:t xml:space="preserve">Newberry Community Services District </w:t>
      </w:r>
      <w:r w:rsidRPr="009C0ACD">
        <w:t>will</w:t>
      </w:r>
      <w:r w:rsidRPr="009C0ACD">
        <w:t xml:space="preserve"> implement a structured, equity-driven Community Engagement Plan to guide the planning and development of the proposed Community Resilience Center (CRC) and Emergency Operations Hub.</w:t>
      </w:r>
    </w:p>
    <w:p w14:paraId="5C072DE4" w14:textId="77777777" w:rsidR="009C0ACD" w:rsidRPr="009C0ACD" w:rsidRDefault="009C0ACD" w:rsidP="009C0ACD">
      <w:pPr>
        <w:jc w:val="both"/>
      </w:pPr>
      <w:r w:rsidRPr="009C0ACD">
        <w:t>This engagement process is designed to:</w:t>
      </w:r>
    </w:p>
    <w:p w14:paraId="1A7862B1" w14:textId="77777777" w:rsidR="009C0ACD" w:rsidRPr="009C0ACD" w:rsidRDefault="009C0ACD" w:rsidP="009C0ACD">
      <w:pPr>
        <w:numPr>
          <w:ilvl w:val="0"/>
          <w:numId w:val="24"/>
        </w:numPr>
        <w:jc w:val="both"/>
      </w:pPr>
      <w:r w:rsidRPr="009C0ACD">
        <w:t>Ensure the project reflects community-identified emergency and resilience needs</w:t>
      </w:r>
    </w:p>
    <w:p w14:paraId="176ED222" w14:textId="77777777" w:rsidR="009C0ACD" w:rsidRPr="009C0ACD" w:rsidRDefault="009C0ACD" w:rsidP="009C0ACD">
      <w:pPr>
        <w:numPr>
          <w:ilvl w:val="0"/>
          <w:numId w:val="24"/>
        </w:numPr>
        <w:jc w:val="both"/>
      </w:pPr>
      <w:r w:rsidRPr="009C0ACD">
        <w:t>Build cross-sector partnerships and shared governance structures</w:t>
      </w:r>
    </w:p>
    <w:p w14:paraId="11800DD0" w14:textId="77777777" w:rsidR="009C0ACD" w:rsidRPr="009C0ACD" w:rsidRDefault="009C0ACD" w:rsidP="009C0ACD">
      <w:pPr>
        <w:numPr>
          <w:ilvl w:val="0"/>
          <w:numId w:val="24"/>
        </w:numPr>
        <w:jc w:val="both"/>
      </w:pPr>
      <w:r w:rsidRPr="009C0ACD">
        <w:t>Prioritize under-resourced and vulnerable populations</w:t>
      </w:r>
    </w:p>
    <w:p w14:paraId="789EA586" w14:textId="77777777" w:rsidR="009C0ACD" w:rsidRPr="009C0ACD" w:rsidRDefault="009C0ACD" w:rsidP="009C0ACD">
      <w:pPr>
        <w:numPr>
          <w:ilvl w:val="0"/>
          <w:numId w:val="24"/>
        </w:numPr>
        <w:jc w:val="both"/>
      </w:pPr>
      <w:r w:rsidRPr="009C0ACD">
        <w:t>Meet SGC requirements for meaningful, ongoing engagement</w:t>
      </w:r>
    </w:p>
    <w:p w14:paraId="7940F206" w14:textId="77777777" w:rsidR="009C0ACD" w:rsidRPr="009C0ACD" w:rsidRDefault="009C0ACD" w:rsidP="009C0ACD">
      <w:pPr>
        <w:jc w:val="both"/>
      </w:pPr>
      <w:r w:rsidRPr="009C0ACD">
        <w:t>The approach moves beyond traditional outreach by establishing a co-design model, where community members actively shape facility functions, services, and operations.</w:t>
      </w:r>
    </w:p>
    <w:p w14:paraId="31FA281C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2. Guiding Principles</w:t>
      </w:r>
    </w:p>
    <w:p w14:paraId="64E196EE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Meaningful Engagement (Not Informational Only)</w:t>
      </w:r>
    </w:p>
    <w:p w14:paraId="3D6823B8" w14:textId="77777777" w:rsidR="009C0ACD" w:rsidRPr="009C0ACD" w:rsidRDefault="009C0ACD" w:rsidP="009C0ACD">
      <w:pPr>
        <w:jc w:val="both"/>
      </w:pPr>
      <w:r w:rsidRPr="009C0ACD">
        <w:t>Community members will participate in decision-making activities, not just provide feedback. Each meeting is structured to produce actionable outcomes that influence project design.</w:t>
      </w:r>
    </w:p>
    <w:p w14:paraId="5F2F1BF7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Equity and Inclusion</w:t>
      </w:r>
    </w:p>
    <w:p w14:paraId="2D50AF91" w14:textId="77777777" w:rsidR="009C0ACD" w:rsidRPr="009C0ACD" w:rsidRDefault="009C0ACD" w:rsidP="009C0ACD">
      <w:pPr>
        <w:jc w:val="both"/>
      </w:pPr>
      <w:r w:rsidRPr="009C0ACD">
        <w:t>Engagement will prioritize populations most vulnerable to climate and emergency impacts, including:</w:t>
      </w:r>
    </w:p>
    <w:p w14:paraId="0B6C298B" w14:textId="77777777" w:rsidR="009C0ACD" w:rsidRPr="009C0ACD" w:rsidRDefault="009C0ACD" w:rsidP="009C0ACD">
      <w:pPr>
        <w:numPr>
          <w:ilvl w:val="0"/>
          <w:numId w:val="25"/>
        </w:numPr>
        <w:jc w:val="both"/>
      </w:pPr>
      <w:r w:rsidRPr="009C0ACD">
        <w:t>Low-income households</w:t>
      </w:r>
    </w:p>
    <w:p w14:paraId="4F826122" w14:textId="77777777" w:rsidR="009C0ACD" w:rsidRPr="009C0ACD" w:rsidRDefault="009C0ACD" w:rsidP="009C0ACD">
      <w:pPr>
        <w:numPr>
          <w:ilvl w:val="0"/>
          <w:numId w:val="25"/>
        </w:numPr>
        <w:jc w:val="both"/>
      </w:pPr>
      <w:r w:rsidRPr="009C0ACD">
        <w:t>Seniors and medically vulnerable individuals</w:t>
      </w:r>
    </w:p>
    <w:p w14:paraId="57D53290" w14:textId="77777777" w:rsidR="009C0ACD" w:rsidRPr="009C0ACD" w:rsidRDefault="009C0ACD" w:rsidP="009C0ACD">
      <w:pPr>
        <w:numPr>
          <w:ilvl w:val="0"/>
          <w:numId w:val="25"/>
        </w:numPr>
        <w:jc w:val="both"/>
      </w:pPr>
      <w:r w:rsidRPr="009C0ACD">
        <w:t>Individuals with limited mobility or transportation access</w:t>
      </w:r>
    </w:p>
    <w:p w14:paraId="290196A8" w14:textId="77777777" w:rsidR="009C0ACD" w:rsidRPr="009C0ACD" w:rsidRDefault="009C0ACD" w:rsidP="009C0ACD">
      <w:pPr>
        <w:numPr>
          <w:ilvl w:val="0"/>
          <w:numId w:val="25"/>
        </w:numPr>
        <w:jc w:val="both"/>
      </w:pPr>
      <w:r w:rsidRPr="009C0ACD">
        <w:t>Non-English-speaking populations</w:t>
      </w:r>
    </w:p>
    <w:p w14:paraId="3CFD646D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Shared Governance</w:t>
      </w:r>
    </w:p>
    <w:p w14:paraId="600288AE" w14:textId="77777777" w:rsidR="009C0ACD" w:rsidRPr="009C0ACD" w:rsidRDefault="009C0ACD" w:rsidP="009C0ACD">
      <w:pPr>
        <w:jc w:val="both"/>
      </w:pPr>
      <w:r w:rsidRPr="009C0ACD">
        <w:t>The engagement process will directly inform:</w:t>
      </w:r>
    </w:p>
    <w:p w14:paraId="5C42684E" w14:textId="77777777" w:rsidR="009C0ACD" w:rsidRPr="009C0ACD" w:rsidRDefault="009C0ACD" w:rsidP="009C0ACD">
      <w:pPr>
        <w:numPr>
          <w:ilvl w:val="0"/>
          <w:numId w:val="26"/>
        </w:numPr>
        <w:jc w:val="both"/>
      </w:pPr>
      <w:r w:rsidRPr="009C0ACD">
        <w:lastRenderedPageBreak/>
        <w:t>Facility operations</w:t>
      </w:r>
    </w:p>
    <w:p w14:paraId="7AA86428" w14:textId="77777777" w:rsidR="009C0ACD" w:rsidRPr="009C0ACD" w:rsidRDefault="009C0ACD" w:rsidP="009C0ACD">
      <w:pPr>
        <w:numPr>
          <w:ilvl w:val="0"/>
          <w:numId w:val="26"/>
        </w:numPr>
        <w:jc w:val="both"/>
      </w:pPr>
      <w:r w:rsidRPr="009C0ACD">
        <w:t>Partnership roles</w:t>
      </w:r>
    </w:p>
    <w:p w14:paraId="29173AFC" w14:textId="77777777" w:rsidR="009C0ACD" w:rsidRPr="009C0ACD" w:rsidRDefault="009C0ACD" w:rsidP="009C0ACD">
      <w:pPr>
        <w:numPr>
          <w:ilvl w:val="0"/>
          <w:numId w:val="26"/>
        </w:numPr>
        <w:jc w:val="both"/>
      </w:pPr>
      <w:r w:rsidRPr="009C0ACD">
        <w:t>Long-term governance structures</w:t>
      </w:r>
    </w:p>
    <w:p w14:paraId="2A51EEE3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3. Five-Meeting Engagement Framework (CRC-Specific)</w:t>
      </w:r>
    </w:p>
    <w:p w14:paraId="24463CEE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Meeting 1: Emergency Needs &amp; Risk Assessment</w:t>
      </w:r>
    </w:p>
    <w:p w14:paraId="359C2E5C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Objective:</w:t>
      </w:r>
      <w:r w:rsidRPr="009C0ACD">
        <w:t xml:space="preserve"> Identify community vulnerabilities and gaps in emergency response</w:t>
      </w:r>
    </w:p>
    <w:p w14:paraId="43AB463B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Focus Areas:</w:t>
      </w:r>
    </w:p>
    <w:p w14:paraId="1CB211DD" w14:textId="77777777" w:rsidR="009C0ACD" w:rsidRPr="009C0ACD" w:rsidRDefault="009C0ACD" w:rsidP="009C0ACD">
      <w:pPr>
        <w:numPr>
          <w:ilvl w:val="0"/>
          <w:numId w:val="27"/>
        </w:numPr>
        <w:jc w:val="both"/>
      </w:pPr>
      <w:r w:rsidRPr="009C0ACD">
        <w:t>Emergency response delays and service gaps</w:t>
      </w:r>
    </w:p>
    <w:p w14:paraId="7664093F" w14:textId="77777777" w:rsidR="009C0ACD" w:rsidRPr="009C0ACD" w:rsidRDefault="009C0ACD" w:rsidP="009C0ACD">
      <w:pPr>
        <w:numPr>
          <w:ilvl w:val="0"/>
          <w:numId w:val="27"/>
        </w:numPr>
        <w:jc w:val="both"/>
      </w:pPr>
      <w:r w:rsidRPr="009C0ACD">
        <w:t>Evacuation challenges and communication barriers</w:t>
      </w:r>
    </w:p>
    <w:p w14:paraId="76C3BE67" w14:textId="77777777" w:rsidR="009C0ACD" w:rsidRPr="009C0ACD" w:rsidRDefault="009C0ACD" w:rsidP="009C0ACD">
      <w:pPr>
        <w:numPr>
          <w:ilvl w:val="0"/>
          <w:numId w:val="27"/>
        </w:numPr>
        <w:jc w:val="both"/>
      </w:pPr>
      <w:r w:rsidRPr="009C0ACD">
        <w:t>Impacts of extreme heat, outages, and disasters</w:t>
      </w:r>
    </w:p>
    <w:p w14:paraId="4E6C73D2" w14:textId="77777777" w:rsidR="009C0ACD" w:rsidRPr="009C0ACD" w:rsidRDefault="009C0ACD" w:rsidP="009C0ACD">
      <w:pPr>
        <w:numPr>
          <w:ilvl w:val="0"/>
          <w:numId w:val="27"/>
        </w:numPr>
        <w:jc w:val="both"/>
      </w:pPr>
      <w:r w:rsidRPr="009C0ACD">
        <w:t>Access to emergency shelter and resources</w:t>
      </w:r>
    </w:p>
    <w:p w14:paraId="31A4299D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Activities:</w:t>
      </w:r>
    </w:p>
    <w:p w14:paraId="01DD3C36" w14:textId="77777777" w:rsidR="009C0ACD" w:rsidRPr="009C0ACD" w:rsidRDefault="009C0ACD" w:rsidP="009C0ACD">
      <w:pPr>
        <w:numPr>
          <w:ilvl w:val="0"/>
          <w:numId w:val="28"/>
        </w:numPr>
        <w:jc w:val="both"/>
      </w:pPr>
      <w:r w:rsidRPr="009C0ACD">
        <w:t>Community survey and facilitated roundtables</w:t>
      </w:r>
    </w:p>
    <w:p w14:paraId="1F5BA4BB" w14:textId="77777777" w:rsidR="009C0ACD" w:rsidRPr="009C0ACD" w:rsidRDefault="009C0ACD" w:rsidP="009C0ACD">
      <w:pPr>
        <w:numPr>
          <w:ilvl w:val="0"/>
          <w:numId w:val="28"/>
        </w:numPr>
        <w:jc w:val="both"/>
      </w:pPr>
      <w:r w:rsidRPr="009C0ACD">
        <w:t>Mapping of high-risk areas and vulnerable populations</w:t>
      </w:r>
    </w:p>
    <w:p w14:paraId="19CB6DDC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Outputs:</w:t>
      </w:r>
    </w:p>
    <w:p w14:paraId="2C4245D3" w14:textId="77777777" w:rsidR="009C0ACD" w:rsidRPr="009C0ACD" w:rsidRDefault="009C0ACD" w:rsidP="009C0ACD">
      <w:pPr>
        <w:numPr>
          <w:ilvl w:val="0"/>
          <w:numId w:val="29"/>
        </w:numPr>
        <w:jc w:val="both"/>
      </w:pPr>
      <w:r w:rsidRPr="009C0ACD">
        <w:t>Community-validated Emergency Needs Assessment</w:t>
      </w:r>
    </w:p>
    <w:p w14:paraId="057D6C46" w14:textId="77777777" w:rsidR="009C0ACD" w:rsidRPr="009C0ACD" w:rsidRDefault="009C0ACD" w:rsidP="009C0ACD">
      <w:pPr>
        <w:numPr>
          <w:ilvl w:val="0"/>
          <w:numId w:val="29"/>
        </w:numPr>
        <w:jc w:val="both"/>
      </w:pPr>
      <w:r w:rsidRPr="009C0ACD">
        <w:t>Priority risk profile for the project area</w:t>
      </w:r>
    </w:p>
    <w:p w14:paraId="5FA43571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Meeting 2: Facility Functions &amp; Service Design</w:t>
      </w:r>
    </w:p>
    <w:p w14:paraId="39A32BFC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Objective:</w:t>
      </w:r>
      <w:r w:rsidRPr="009C0ACD">
        <w:t xml:space="preserve"> Define what the CRC must deliver during daily operations and emergencies</w:t>
      </w:r>
    </w:p>
    <w:p w14:paraId="43DB26A8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Focus Areas:</w:t>
      </w:r>
    </w:p>
    <w:p w14:paraId="4966D924" w14:textId="77777777" w:rsidR="009C0ACD" w:rsidRPr="009C0ACD" w:rsidRDefault="009C0ACD" w:rsidP="009C0ACD">
      <w:pPr>
        <w:numPr>
          <w:ilvl w:val="0"/>
          <w:numId w:val="30"/>
        </w:numPr>
        <w:jc w:val="both"/>
      </w:pPr>
      <w:r w:rsidRPr="009C0ACD">
        <w:t>Cooling center and climate refuge services</w:t>
      </w:r>
    </w:p>
    <w:p w14:paraId="09A51951" w14:textId="77777777" w:rsidR="009C0ACD" w:rsidRPr="009C0ACD" w:rsidRDefault="009C0ACD" w:rsidP="009C0ACD">
      <w:pPr>
        <w:numPr>
          <w:ilvl w:val="0"/>
          <w:numId w:val="30"/>
        </w:numPr>
        <w:jc w:val="both"/>
      </w:pPr>
      <w:r w:rsidRPr="009C0ACD">
        <w:t>Emergency shelter and resource distribution</w:t>
      </w:r>
    </w:p>
    <w:p w14:paraId="1DC8E6BC" w14:textId="77777777" w:rsidR="009C0ACD" w:rsidRPr="009C0ACD" w:rsidRDefault="009C0ACD" w:rsidP="009C0ACD">
      <w:pPr>
        <w:numPr>
          <w:ilvl w:val="0"/>
          <w:numId w:val="30"/>
        </w:numPr>
        <w:jc w:val="both"/>
      </w:pPr>
      <w:r w:rsidRPr="009C0ACD">
        <w:t>Public safety coordination and communication</w:t>
      </w:r>
    </w:p>
    <w:p w14:paraId="3F487783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Activities:</w:t>
      </w:r>
    </w:p>
    <w:p w14:paraId="5A1DC5CA" w14:textId="77777777" w:rsidR="009C0ACD" w:rsidRPr="009C0ACD" w:rsidRDefault="009C0ACD" w:rsidP="009C0ACD">
      <w:pPr>
        <w:numPr>
          <w:ilvl w:val="0"/>
          <w:numId w:val="31"/>
        </w:numPr>
        <w:jc w:val="both"/>
      </w:pPr>
      <w:r w:rsidRPr="009C0ACD">
        <w:t>Service prioritization exercises</w:t>
      </w:r>
    </w:p>
    <w:p w14:paraId="4339B11F" w14:textId="77777777" w:rsidR="009C0ACD" w:rsidRPr="009C0ACD" w:rsidRDefault="009C0ACD" w:rsidP="009C0ACD">
      <w:pPr>
        <w:numPr>
          <w:ilvl w:val="0"/>
          <w:numId w:val="31"/>
        </w:numPr>
        <w:jc w:val="both"/>
      </w:pPr>
      <w:r w:rsidRPr="009C0ACD">
        <w:t>Scenario-based discussions (“What happens during a heatwave/outage?”)</w:t>
      </w:r>
    </w:p>
    <w:p w14:paraId="174CCAD4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lastRenderedPageBreak/>
        <w:t>Outputs:</w:t>
      </w:r>
    </w:p>
    <w:p w14:paraId="780DF550" w14:textId="77777777" w:rsidR="009C0ACD" w:rsidRPr="009C0ACD" w:rsidRDefault="009C0ACD" w:rsidP="009C0ACD">
      <w:pPr>
        <w:numPr>
          <w:ilvl w:val="0"/>
          <w:numId w:val="32"/>
        </w:numPr>
        <w:jc w:val="both"/>
      </w:pPr>
      <w:r w:rsidRPr="009C0ACD">
        <w:t>Defined list of core CRC services</w:t>
      </w:r>
    </w:p>
    <w:p w14:paraId="4A88F725" w14:textId="77777777" w:rsidR="009C0ACD" w:rsidRPr="009C0ACD" w:rsidRDefault="009C0ACD" w:rsidP="009C0ACD">
      <w:pPr>
        <w:numPr>
          <w:ilvl w:val="0"/>
          <w:numId w:val="32"/>
        </w:numPr>
        <w:jc w:val="both"/>
      </w:pPr>
      <w:r w:rsidRPr="009C0ACD">
        <w:t>Community-prioritized operational functions</w:t>
      </w:r>
    </w:p>
    <w:p w14:paraId="1BB718A7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Meeting 3: Site Selection, Access &amp; Operational Feasibility</w:t>
      </w:r>
    </w:p>
    <w:p w14:paraId="5A398FAA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Objective:</w:t>
      </w:r>
      <w:r w:rsidRPr="009C0ACD">
        <w:t xml:space="preserve"> Validate location and ensure the site supports both emergency response and community access</w:t>
      </w:r>
    </w:p>
    <w:p w14:paraId="6D495428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Focus Areas:</w:t>
      </w:r>
    </w:p>
    <w:p w14:paraId="312E75D9" w14:textId="77777777" w:rsidR="009C0ACD" w:rsidRPr="009C0ACD" w:rsidRDefault="009C0ACD" w:rsidP="009C0ACD">
      <w:pPr>
        <w:numPr>
          <w:ilvl w:val="0"/>
          <w:numId w:val="33"/>
        </w:numPr>
        <w:jc w:val="both"/>
      </w:pPr>
      <w:r w:rsidRPr="009C0ACD">
        <w:t>Accessibility (ADA, transit, walkability)</w:t>
      </w:r>
    </w:p>
    <w:p w14:paraId="5E6BCE49" w14:textId="77777777" w:rsidR="009C0ACD" w:rsidRPr="009C0ACD" w:rsidRDefault="009C0ACD" w:rsidP="009C0ACD">
      <w:pPr>
        <w:numPr>
          <w:ilvl w:val="0"/>
          <w:numId w:val="33"/>
        </w:numPr>
        <w:jc w:val="both"/>
      </w:pPr>
      <w:r w:rsidRPr="009C0ACD">
        <w:t>Emergency response logistics (fire/EMS access, staging)</w:t>
      </w:r>
    </w:p>
    <w:p w14:paraId="68D5B928" w14:textId="77777777" w:rsidR="009C0ACD" w:rsidRPr="009C0ACD" w:rsidRDefault="009C0ACD" w:rsidP="009C0ACD">
      <w:pPr>
        <w:numPr>
          <w:ilvl w:val="0"/>
          <w:numId w:val="33"/>
        </w:numPr>
        <w:jc w:val="both"/>
      </w:pPr>
      <w:r w:rsidRPr="009C0ACD">
        <w:t>Proximity to vulnerable populations</w:t>
      </w:r>
    </w:p>
    <w:p w14:paraId="6A2D3049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Activities:</w:t>
      </w:r>
    </w:p>
    <w:p w14:paraId="62A24AEA" w14:textId="77777777" w:rsidR="009C0ACD" w:rsidRPr="009C0ACD" w:rsidRDefault="009C0ACD" w:rsidP="009C0ACD">
      <w:pPr>
        <w:numPr>
          <w:ilvl w:val="0"/>
          <w:numId w:val="34"/>
        </w:numPr>
        <w:jc w:val="both"/>
      </w:pPr>
      <w:r w:rsidRPr="009C0ACD">
        <w:t>Site mapping and evaluation exercises</w:t>
      </w:r>
    </w:p>
    <w:p w14:paraId="0720F084" w14:textId="77777777" w:rsidR="009C0ACD" w:rsidRPr="009C0ACD" w:rsidRDefault="009C0ACD" w:rsidP="009C0ACD">
      <w:pPr>
        <w:numPr>
          <w:ilvl w:val="0"/>
          <w:numId w:val="34"/>
        </w:numPr>
        <w:jc w:val="both"/>
      </w:pPr>
      <w:r w:rsidRPr="009C0ACD">
        <w:t>Identification of barriers to access</w:t>
      </w:r>
    </w:p>
    <w:p w14:paraId="15B7B4F3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Outputs:</w:t>
      </w:r>
    </w:p>
    <w:p w14:paraId="43A57C35" w14:textId="77777777" w:rsidR="009C0ACD" w:rsidRPr="009C0ACD" w:rsidRDefault="009C0ACD" w:rsidP="009C0ACD">
      <w:pPr>
        <w:numPr>
          <w:ilvl w:val="0"/>
          <w:numId w:val="35"/>
        </w:numPr>
        <w:jc w:val="both"/>
      </w:pPr>
      <w:r w:rsidRPr="009C0ACD">
        <w:t>Community-supported site criteria and validation</w:t>
      </w:r>
    </w:p>
    <w:p w14:paraId="3E9AE45B" w14:textId="77777777" w:rsidR="009C0ACD" w:rsidRPr="009C0ACD" w:rsidRDefault="009C0ACD" w:rsidP="009C0ACD">
      <w:pPr>
        <w:numPr>
          <w:ilvl w:val="0"/>
          <w:numId w:val="35"/>
        </w:numPr>
        <w:jc w:val="both"/>
      </w:pPr>
      <w:r w:rsidRPr="009C0ACD">
        <w:t>Equity and access framework</w:t>
      </w:r>
    </w:p>
    <w:p w14:paraId="7FCB5D5D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Meeting 4: Partnerships, Governance &amp; Operations</w:t>
      </w:r>
    </w:p>
    <w:p w14:paraId="37C9A2F6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Objective:</w:t>
      </w:r>
      <w:r w:rsidRPr="009C0ACD">
        <w:t xml:space="preserve"> Establish how the CRC will be operated and governed</w:t>
      </w:r>
    </w:p>
    <w:p w14:paraId="4D7D79AE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Focus Areas:</w:t>
      </w:r>
    </w:p>
    <w:p w14:paraId="61B1D888" w14:textId="77777777" w:rsidR="009C0ACD" w:rsidRPr="009C0ACD" w:rsidRDefault="009C0ACD" w:rsidP="009C0ACD">
      <w:pPr>
        <w:numPr>
          <w:ilvl w:val="0"/>
          <w:numId w:val="36"/>
        </w:numPr>
        <w:jc w:val="both"/>
      </w:pPr>
      <w:r w:rsidRPr="009C0ACD">
        <w:t>Roles of Fire Department, Agency, and community partners</w:t>
      </w:r>
    </w:p>
    <w:p w14:paraId="7ECCCED1" w14:textId="77777777" w:rsidR="009C0ACD" w:rsidRPr="009C0ACD" w:rsidRDefault="009C0ACD" w:rsidP="009C0ACD">
      <w:pPr>
        <w:numPr>
          <w:ilvl w:val="0"/>
          <w:numId w:val="36"/>
        </w:numPr>
        <w:jc w:val="both"/>
      </w:pPr>
      <w:r w:rsidRPr="009C0ACD">
        <w:t>Emergency activation protocols</w:t>
      </w:r>
    </w:p>
    <w:p w14:paraId="122719F8" w14:textId="77777777" w:rsidR="009C0ACD" w:rsidRPr="009C0ACD" w:rsidRDefault="009C0ACD" w:rsidP="009C0ACD">
      <w:pPr>
        <w:numPr>
          <w:ilvl w:val="0"/>
          <w:numId w:val="36"/>
        </w:numPr>
        <w:jc w:val="both"/>
      </w:pPr>
      <w:r w:rsidRPr="009C0ACD">
        <w:t>Service delivery responsibilities</w:t>
      </w:r>
    </w:p>
    <w:p w14:paraId="011C0442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Activities:</w:t>
      </w:r>
    </w:p>
    <w:p w14:paraId="2ADBFE31" w14:textId="77777777" w:rsidR="009C0ACD" w:rsidRPr="009C0ACD" w:rsidRDefault="009C0ACD" w:rsidP="009C0ACD">
      <w:pPr>
        <w:numPr>
          <w:ilvl w:val="0"/>
          <w:numId w:val="37"/>
        </w:numPr>
        <w:jc w:val="both"/>
      </w:pPr>
      <w:r w:rsidRPr="009C0ACD">
        <w:t>Partner roundtable discussions</w:t>
      </w:r>
    </w:p>
    <w:p w14:paraId="54B369B4" w14:textId="77777777" w:rsidR="009C0ACD" w:rsidRPr="009C0ACD" w:rsidRDefault="009C0ACD" w:rsidP="009C0ACD">
      <w:pPr>
        <w:numPr>
          <w:ilvl w:val="0"/>
          <w:numId w:val="37"/>
        </w:numPr>
        <w:jc w:val="both"/>
      </w:pPr>
      <w:r w:rsidRPr="009C0ACD">
        <w:t>Governance model development (shared vs. centralized)</w:t>
      </w:r>
    </w:p>
    <w:p w14:paraId="01EB03CF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Outputs:</w:t>
      </w:r>
    </w:p>
    <w:p w14:paraId="2FFDDD17" w14:textId="77777777" w:rsidR="009C0ACD" w:rsidRPr="009C0ACD" w:rsidRDefault="009C0ACD" w:rsidP="009C0ACD">
      <w:pPr>
        <w:numPr>
          <w:ilvl w:val="0"/>
          <w:numId w:val="38"/>
        </w:numPr>
        <w:jc w:val="both"/>
      </w:pPr>
      <w:r w:rsidRPr="009C0ACD">
        <w:lastRenderedPageBreak/>
        <w:t>Draft governance and operations framework</w:t>
      </w:r>
    </w:p>
    <w:p w14:paraId="39177A60" w14:textId="77777777" w:rsidR="009C0ACD" w:rsidRPr="009C0ACD" w:rsidRDefault="009C0ACD" w:rsidP="009C0ACD">
      <w:pPr>
        <w:numPr>
          <w:ilvl w:val="0"/>
          <w:numId w:val="38"/>
        </w:numPr>
        <w:jc w:val="both"/>
      </w:pPr>
      <w:r w:rsidRPr="009C0ACD">
        <w:t>Defined partner roles and responsibilities</w:t>
      </w:r>
    </w:p>
    <w:p w14:paraId="54BE7623" w14:textId="77777777" w:rsidR="009C0ACD" w:rsidRPr="009C0ACD" w:rsidRDefault="009C0ACD" w:rsidP="009C0ACD">
      <w:pPr>
        <w:numPr>
          <w:ilvl w:val="0"/>
          <w:numId w:val="38"/>
        </w:numPr>
        <w:jc w:val="both"/>
      </w:pPr>
      <w:r w:rsidRPr="009C0ACD">
        <w:t>Foundation for MOUs and Letters of Commitment</w:t>
      </w:r>
    </w:p>
    <w:p w14:paraId="5221096B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Meeting 5: Final Concept &amp; Community Validation</w:t>
      </w:r>
    </w:p>
    <w:p w14:paraId="58733AAA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Objective:</w:t>
      </w:r>
      <w:r w:rsidRPr="009C0ACD">
        <w:t xml:space="preserve"> Confirm final project design and secure community support</w:t>
      </w:r>
    </w:p>
    <w:p w14:paraId="579E8212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Focus Areas:</w:t>
      </w:r>
    </w:p>
    <w:p w14:paraId="76F0BF1B" w14:textId="77777777" w:rsidR="009C0ACD" w:rsidRPr="009C0ACD" w:rsidRDefault="009C0ACD" w:rsidP="009C0ACD">
      <w:pPr>
        <w:numPr>
          <w:ilvl w:val="0"/>
          <w:numId w:val="39"/>
        </w:numPr>
        <w:jc w:val="both"/>
      </w:pPr>
      <w:r w:rsidRPr="009C0ACD">
        <w:t>Facility design and services</w:t>
      </w:r>
    </w:p>
    <w:p w14:paraId="0CE07575" w14:textId="77777777" w:rsidR="009C0ACD" w:rsidRPr="009C0ACD" w:rsidRDefault="009C0ACD" w:rsidP="009C0ACD">
      <w:pPr>
        <w:numPr>
          <w:ilvl w:val="0"/>
          <w:numId w:val="39"/>
        </w:numPr>
        <w:jc w:val="both"/>
      </w:pPr>
      <w:r w:rsidRPr="009C0ACD">
        <w:t>Operational model and partnerships</w:t>
      </w:r>
    </w:p>
    <w:p w14:paraId="1A06CCB8" w14:textId="77777777" w:rsidR="009C0ACD" w:rsidRPr="009C0ACD" w:rsidRDefault="009C0ACD" w:rsidP="009C0ACD">
      <w:pPr>
        <w:numPr>
          <w:ilvl w:val="0"/>
          <w:numId w:val="39"/>
        </w:numPr>
        <w:jc w:val="both"/>
      </w:pPr>
      <w:r w:rsidRPr="009C0ACD">
        <w:t>Community benefits and trade-offs</w:t>
      </w:r>
    </w:p>
    <w:p w14:paraId="11E85FB3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Activities:</w:t>
      </w:r>
    </w:p>
    <w:p w14:paraId="1AAC19FD" w14:textId="77777777" w:rsidR="009C0ACD" w:rsidRPr="009C0ACD" w:rsidRDefault="009C0ACD" w:rsidP="009C0ACD">
      <w:pPr>
        <w:numPr>
          <w:ilvl w:val="0"/>
          <w:numId w:val="40"/>
        </w:numPr>
        <w:jc w:val="both"/>
      </w:pPr>
      <w:r w:rsidRPr="009C0ACD">
        <w:t>Presentation of final concept (“You Said → We Did”)</w:t>
      </w:r>
    </w:p>
    <w:p w14:paraId="576DCF15" w14:textId="77777777" w:rsidR="009C0ACD" w:rsidRPr="009C0ACD" w:rsidRDefault="009C0ACD" w:rsidP="009C0ACD">
      <w:pPr>
        <w:numPr>
          <w:ilvl w:val="0"/>
          <w:numId w:val="40"/>
        </w:numPr>
        <w:jc w:val="both"/>
      </w:pPr>
      <w:r w:rsidRPr="009C0ACD">
        <w:t>Public feedback and endorsement</w:t>
      </w:r>
    </w:p>
    <w:p w14:paraId="2AAE401B" w14:textId="77777777" w:rsidR="009C0ACD" w:rsidRPr="009C0ACD" w:rsidRDefault="009C0ACD" w:rsidP="009C0ACD">
      <w:pPr>
        <w:numPr>
          <w:ilvl w:val="0"/>
          <w:numId w:val="40"/>
        </w:numPr>
        <w:jc w:val="both"/>
      </w:pPr>
      <w:r w:rsidRPr="009C0ACD">
        <w:t>Collection of support letters</w:t>
      </w:r>
    </w:p>
    <w:p w14:paraId="79DE1FBA" w14:textId="77777777" w:rsidR="009C0ACD" w:rsidRPr="009C0ACD" w:rsidRDefault="009C0ACD" w:rsidP="009C0ACD">
      <w:pPr>
        <w:jc w:val="both"/>
      </w:pPr>
      <w:r w:rsidRPr="009C0ACD">
        <w:rPr>
          <w:b/>
          <w:bCs/>
        </w:rPr>
        <w:t>Outputs:</w:t>
      </w:r>
    </w:p>
    <w:p w14:paraId="59740D31" w14:textId="77777777" w:rsidR="009C0ACD" w:rsidRPr="009C0ACD" w:rsidRDefault="009C0ACD" w:rsidP="009C0ACD">
      <w:pPr>
        <w:numPr>
          <w:ilvl w:val="0"/>
          <w:numId w:val="41"/>
        </w:numPr>
        <w:jc w:val="both"/>
      </w:pPr>
      <w:r w:rsidRPr="009C0ACD">
        <w:t>Final Community-Validated Project Concept</w:t>
      </w:r>
    </w:p>
    <w:p w14:paraId="542AFCEC" w14:textId="77777777" w:rsidR="009C0ACD" w:rsidRPr="009C0ACD" w:rsidRDefault="009C0ACD" w:rsidP="009C0ACD">
      <w:pPr>
        <w:numPr>
          <w:ilvl w:val="0"/>
          <w:numId w:val="41"/>
        </w:numPr>
        <w:jc w:val="both"/>
      </w:pPr>
      <w:r w:rsidRPr="009C0ACD">
        <w:t>Documented community support and engagement report</w:t>
      </w:r>
    </w:p>
    <w:p w14:paraId="7A3AC8F5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4. Outreach and Participation Strategy</w:t>
      </w:r>
    </w:p>
    <w:p w14:paraId="3C3C6247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Target Stakeholders</w:t>
      </w:r>
    </w:p>
    <w:p w14:paraId="7393209F" w14:textId="77777777" w:rsidR="009C0ACD" w:rsidRPr="009C0ACD" w:rsidRDefault="009C0ACD" w:rsidP="009C0ACD">
      <w:pPr>
        <w:numPr>
          <w:ilvl w:val="0"/>
          <w:numId w:val="42"/>
        </w:numPr>
        <w:jc w:val="both"/>
      </w:pPr>
      <w:r w:rsidRPr="009C0ACD">
        <w:t>Residents in high-risk and underserved areas</w:t>
      </w:r>
    </w:p>
    <w:p w14:paraId="6E576400" w14:textId="77777777" w:rsidR="009C0ACD" w:rsidRPr="009C0ACD" w:rsidRDefault="009C0ACD" w:rsidP="009C0ACD">
      <w:pPr>
        <w:numPr>
          <w:ilvl w:val="0"/>
          <w:numId w:val="42"/>
        </w:numPr>
        <w:jc w:val="both"/>
      </w:pPr>
      <w:r w:rsidRPr="009C0ACD">
        <w:t>Seniors, youth, and families</w:t>
      </w:r>
    </w:p>
    <w:p w14:paraId="29A4581A" w14:textId="77777777" w:rsidR="009C0ACD" w:rsidRPr="009C0ACD" w:rsidRDefault="009C0ACD" w:rsidP="009C0ACD">
      <w:pPr>
        <w:numPr>
          <w:ilvl w:val="0"/>
          <w:numId w:val="42"/>
        </w:numPr>
        <w:jc w:val="both"/>
      </w:pPr>
      <w:r w:rsidRPr="009C0ACD">
        <w:t>Emergency service providers (Fire, EMS)</w:t>
      </w:r>
    </w:p>
    <w:p w14:paraId="20D499EA" w14:textId="77777777" w:rsidR="009C0ACD" w:rsidRPr="009C0ACD" w:rsidRDefault="009C0ACD" w:rsidP="009C0ACD">
      <w:pPr>
        <w:numPr>
          <w:ilvl w:val="0"/>
          <w:numId w:val="42"/>
        </w:numPr>
        <w:jc w:val="both"/>
      </w:pPr>
      <w:r w:rsidRPr="009C0ACD">
        <w:t>Community-based organizations (CBOs)</w:t>
      </w:r>
    </w:p>
    <w:p w14:paraId="17216FE4" w14:textId="77777777" w:rsidR="009C0ACD" w:rsidRPr="009C0ACD" w:rsidRDefault="009C0ACD" w:rsidP="009C0ACD">
      <w:pPr>
        <w:numPr>
          <w:ilvl w:val="0"/>
          <w:numId w:val="42"/>
        </w:numPr>
        <w:jc w:val="both"/>
      </w:pPr>
      <w:r w:rsidRPr="009C0ACD">
        <w:t>Public health and social service providers</w:t>
      </w:r>
    </w:p>
    <w:p w14:paraId="78CE350C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Outreach Methods</w:t>
      </w:r>
    </w:p>
    <w:p w14:paraId="19D6088B" w14:textId="77777777" w:rsidR="009C0ACD" w:rsidRPr="009C0ACD" w:rsidRDefault="009C0ACD" w:rsidP="009C0ACD">
      <w:pPr>
        <w:numPr>
          <w:ilvl w:val="0"/>
          <w:numId w:val="43"/>
        </w:numPr>
        <w:jc w:val="both"/>
      </w:pPr>
      <w:r w:rsidRPr="009C0ACD">
        <w:t>Flyers distributed through schools and community centers</w:t>
      </w:r>
    </w:p>
    <w:p w14:paraId="431287A6" w14:textId="77777777" w:rsidR="009C0ACD" w:rsidRPr="009C0ACD" w:rsidRDefault="009C0ACD" w:rsidP="009C0ACD">
      <w:pPr>
        <w:numPr>
          <w:ilvl w:val="0"/>
          <w:numId w:val="43"/>
        </w:numPr>
        <w:jc w:val="both"/>
      </w:pPr>
      <w:r w:rsidRPr="009C0ACD">
        <w:t>Direct outreach through trusted community partners</w:t>
      </w:r>
    </w:p>
    <w:p w14:paraId="38EACC43" w14:textId="77777777" w:rsidR="009C0ACD" w:rsidRPr="009C0ACD" w:rsidRDefault="009C0ACD" w:rsidP="009C0ACD">
      <w:pPr>
        <w:numPr>
          <w:ilvl w:val="0"/>
          <w:numId w:val="43"/>
        </w:numPr>
        <w:jc w:val="both"/>
      </w:pPr>
      <w:r w:rsidRPr="009C0ACD">
        <w:lastRenderedPageBreak/>
        <w:t>Social media and digital communications</w:t>
      </w:r>
    </w:p>
    <w:p w14:paraId="22AB01D4" w14:textId="77777777" w:rsidR="009C0ACD" w:rsidRPr="009C0ACD" w:rsidRDefault="009C0ACD" w:rsidP="009C0ACD">
      <w:pPr>
        <w:numPr>
          <w:ilvl w:val="0"/>
          <w:numId w:val="43"/>
        </w:numPr>
        <w:jc w:val="both"/>
      </w:pPr>
      <w:r w:rsidRPr="009C0ACD">
        <w:t>Hybrid meeting options (in-person + virtual)</w:t>
      </w:r>
    </w:p>
    <w:p w14:paraId="1571F38A" w14:textId="77777777" w:rsidR="009C0ACD" w:rsidRPr="009C0ACD" w:rsidRDefault="009C0ACD" w:rsidP="009C0ACD">
      <w:pPr>
        <w:jc w:val="both"/>
      </w:pPr>
      <w:r w:rsidRPr="009C0ACD">
        <w:t>This approach ensures broad participation and reduces barriers to engagement.</w:t>
      </w:r>
    </w:p>
    <w:p w14:paraId="322110F6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5. Equity-Focused Engagement Strategies</w:t>
      </w:r>
    </w:p>
    <w:p w14:paraId="3994785F" w14:textId="77777777" w:rsidR="009C0ACD" w:rsidRPr="009C0ACD" w:rsidRDefault="009C0ACD" w:rsidP="009C0ACD">
      <w:pPr>
        <w:jc w:val="both"/>
      </w:pPr>
      <w:r w:rsidRPr="009C0ACD">
        <w:t>To ensure meaningful participation from vulnerable populations, the project will:</w:t>
      </w:r>
    </w:p>
    <w:p w14:paraId="0FDAA789" w14:textId="77777777" w:rsidR="009C0ACD" w:rsidRPr="009C0ACD" w:rsidRDefault="009C0ACD" w:rsidP="009C0ACD">
      <w:pPr>
        <w:numPr>
          <w:ilvl w:val="0"/>
          <w:numId w:val="44"/>
        </w:numPr>
        <w:jc w:val="both"/>
      </w:pPr>
      <w:r w:rsidRPr="009C0ACD">
        <w:t>Provide multilingual materials and interpretation services</w:t>
      </w:r>
    </w:p>
    <w:p w14:paraId="5259F023" w14:textId="77777777" w:rsidR="009C0ACD" w:rsidRPr="009C0ACD" w:rsidRDefault="009C0ACD" w:rsidP="009C0ACD">
      <w:pPr>
        <w:numPr>
          <w:ilvl w:val="0"/>
          <w:numId w:val="44"/>
        </w:numPr>
        <w:jc w:val="both"/>
      </w:pPr>
      <w:r w:rsidRPr="009C0ACD">
        <w:t>Offer ADA-accessible venues and virtual participation options</w:t>
      </w:r>
    </w:p>
    <w:p w14:paraId="5F5E3F7C" w14:textId="77777777" w:rsidR="009C0ACD" w:rsidRPr="009C0ACD" w:rsidRDefault="009C0ACD" w:rsidP="009C0ACD">
      <w:pPr>
        <w:numPr>
          <w:ilvl w:val="0"/>
          <w:numId w:val="44"/>
        </w:numPr>
        <w:jc w:val="both"/>
      </w:pPr>
      <w:r w:rsidRPr="009C0ACD">
        <w:t>Schedule meetings during evenings/weekends</w:t>
      </w:r>
    </w:p>
    <w:p w14:paraId="3DB670E8" w14:textId="77777777" w:rsidR="009C0ACD" w:rsidRPr="009C0ACD" w:rsidRDefault="009C0ACD" w:rsidP="009C0ACD">
      <w:pPr>
        <w:numPr>
          <w:ilvl w:val="0"/>
          <w:numId w:val="44"/>
        </w:numPr>
        <w:jc w:val="both"/>
      </w:pPr>
      <w:r w:rsidRPr="009C0ACD">
        <w:t>Partner with local organizations to reach hard-to-engage populations</w:t>
      </w:r>
    </w:p>
    <w:p w14:paraId="1B164D99" w14:textId="77777777" w:rsidR="009C0ACD" w:rsidRPr="009C0ACD" w:rsidRDefault="009C0ACD" w:rsidP="009C0ACD">
      <w:pPr>
        <w:jc w:val="both"/>
      </w:pPr>
      <w:r w:rsidRPr="009C0ACD">
        <w:t>These strategies ensure that engagement is representative, inclusive, and aligned with CRC equity priorities.</w:t>
      </w:r>
    </w:p>
    <w:p w14:paraId="7238E0FA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6. Data Collection and Documentation</w:t>
      </w:r>
    </w:p>
    <w:p w14:paraId="0B1BC8CA" w14:textId="77777777" w:rsidR="009C0ACD" w:rsidRPr="009C0ACD" w:rsidRDefault="009C0ACD" w:rsidP="009C0ACD">
      <w:pPr>
        <w:jc w:val="both"/>
      </w:pPr>
      <w:r w:rsidRPr="009C0ACD">
        <w:t>All engagement activities will be fully documented to support grant requirements and ensure accountability.</w:t>
      </w:r>
    </w:p>
    <w:p w14:paraId="43F2AB80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Documentation Includes:</w:t>
      </w:r>
    </w:p>
    <w:p w14:paraId="4FAA173B" w14:textId="77777777" w:rsidR="009C0ACD" w:rsidRPr="009C0ACD" w:rsidRDefault="009C0ACD" w:rsidP="009C0ACD">
      <w:pPr>
        <w:numPr>
          <w:ilvl w:val="0"/>
          <w:numId w:val="45"/>
        </w:numPr>
        <w:jc w:val="both"/>
      </w:pPr>
      <w:r w:rsidRPr="009C0ACD">
        <w:t>Sign-in sheets and participation tracking</w:t>
      </w:r>
    </w:p>
    <w:p w14:paraId="4B4A0215" w14:textId="77777777" w:rsidR="009C0ACD" w:rsidRPr="009C0ACD" w:rsidRDefault="009C0ACD" w:rsidP="009C0ACD">
      <w:pPr>
        <w:numPr>
          <w:ilvl w:val="0"/>
          <w:numId w:val="45"/>
        </w:numPr>
        <w:jc w:val="both"/>
      </w:pPr>
      <w:r w:rsidRPr="009C0ACD">
        <w:t>Surveys (paper and digital)</w:t>
      </w:r>
    </w:p>
    <w:p w14:paraId="713EBCB0" w14:textId="77777777" w:rsidR="009C0ACD" w:rsidRPr="009C0ACD" w:rsidRDefault="009C0ACD" w:rsidP="009C0ACD">
      <w:pPr>
        <w:numPr>
          <w:ilvl w:val="0"/>
          <w:numId w:val="45"/>
        </w:numPr>
        <w:jc w:val="both"/>
      </w:pPr>
      <w:r w:rsidRPr="009C0ACD">
        <w:t>Meeting notes and summaries</w:t>
      </w:r>
    </w:p>
    <w:p w14:paraId="0ED99CB5" w14:textId="77777777" w:rsidR="009C0ACD" w:rsidRPr="009C0ACD" w:rsidRDefault="009C0ACD" w:rsidP="009C0ACD">
      <w:pPr>
        <w:numPr>
          <w:ilvl w:val="0"/>
          <w:numId w:val="45"/>
        </w:numPr>
        <w:jc w:val="both"/>
      </w:pPr>
      <w:r w:rsidRPr="009C0ACD">
        <w:t>Photographic documentation</w:t>
      </w:r>
    </w:p>
    <w:p w14:paraId="4D5D8D77" w14:textId="77777777" w:rsidR="009C0ACD" w:rsidRPr="009C0ACD" w:rsidRDefault="009C0ACD" w:rsidP="009C0ACD">
      <w:pPr>
        <w:numPr>
          <w:ilvl w:val="0"/>
          <w:numId w:val="45"/>
        </w:numPr>
        <w:jc w:val="both"/>
      </w:pPr>
      <w:r w:rsidRPr="009C0ACD">
        <w:t>Recorded feedback from discussions</w:t>
      </w:r>
    </w:p>
    <w:p w14:paraId="1908F389" w14:textId="77777777" w:rsidR="009C0ACD" w:rsidRPr="009C0ACD" w:rsidRDefault="009C0ACD" w:rsidP="009C0ACD">
      <w:pPr>
        <w:jc w:val="both"/>
      </w:pPr>
      <w:r w:rsidRPr="009C0ACD">
        <w:t>As emphasized during project planning, roundtable discussions, surveys, and photographic documentation will be used to support the grant application and demonstrate community involvement.</w:t>
      </w:r>
    </w:p>
    <w:p w14:paraId="78AB5646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7. Integration into Project Design and Governance</w:t>
      </w:r>
    </w:p>
    <w:p w14:paraId="6019C2F9" w14:textId="77777777" w:rsidR="009C0ACD" w:rsidRPr="009C0ACD" w:rsidRDefault="009C0ACD" w:rsidP="009C0ACD">
      <w:pPr>
        <w:jc w:val="both"/>
      </w:pPr>
      <w:r w:rsidRPr="009C0ACD">
        <w:t>Community input will directly inform:</w:t>
      </w:r>
    </w:p>
    <w:p w14:paraId="5759BAEC" w14:textId="77777777" w:rsidR="009C0ACD" w:rsidRPr="009C0ACD" w:rsidRDefault="009C0ACD" w:rsidP="009C0ACD">
      <w:pPr>
        <w:numPr>
          <w:ilvl w:val="0"/>
          <w:numId w:val="46"/>
        </w:numPr>
        <w:jc w:val="both"/>
      </w:pPr>
      <w:r w:rsidRPr="009C0ACD">
        <w:t>Facility design and service delivery</w:t>
      </w:r>
    </w:p>
    <w:p w14:paraId="2864E23A" w14:textId="77777777" w:rsidR="009C0ACD" w:rsidRPr="009C0ACD" w:rsidRDefault="009C0ACD" w:rsidP="009C0ACD">
      <w:pPr>
        <w:numPr>
          <w:ilvl w:val="0"/>
          <w:numId w:val="46"/>
        </w:numPr>
        <w:jc w:val="both"/>
      </w:pPr>
      <w:r w:rsidRPr="009C0ACD">
        <w:t>Emergency response and activation protocols</w:t>
      </w:r>
    </w:p>
    <w:p w14:paraId="41479387" w14:textId="77777777" w:rsidR="009C0ACD" w:rsidRPr="009C0ACD" w:rsidRDefault="009C0ACD" w:rsidP="009C0ACD">
      <w:pPr>
        <w:numPr>
          <w:ilvl w:val="0"/>
          <w:numId w:val="46"/>
        </w:numPr>
        <w:jc w:val="both"/>
      </w:pPr>
      <w:r w:rsidRPr="009C0ACD">
        <w:lastRenderedPageBreak/>
        <w:t>Partnership roles and responsibilities</w:t>
      </w:r>
    </w:p>
    <w:p w14:paraId="71F36E51" w14:textId="77777777" w:rsidR="009C0ACD" w:rsidRPr="009C0ACD" w:rsidRDefault="009C0ACD" w:rsidP="009C0ACD">
      <w:pPr>
        <w:numPr>
          <w:ilvl w:val="0"/>
          <w:numId w:val="46"/>
        </w:numPr>
        <w:jc w:val="both"/>
      </w:pPr>
      <w:r w:rsidRPr="009C0ACD">
        <w:t>Governance structure and long-term operations</w:t>
      </w:r>
    </w:p>
    <w:p w14:paraId="22DC162F" w14:textId="77777777" w:rsidR="009C0ACD" w:rsidRPr="009C0ACD" w:rsidRDefault="009C0ACD" w:rsidP="009C0ACD">
      <w:pPr>
        <w:jc w:val="both"/>
      </w:pPr>
      <w:r w:rsidRPr="009C0ACD">
        <w:t>Each meeting will include a feedback loop demonstrating how input is incorporated into the project.</w:t>
      </w:r>
    </w:p>
    <w:p w14:paraId="270B6230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8. Compliance with CRC Requirements</w:t>
      </w:r>
    </w:p>
    <w:p w14:paraId="7AC2844E" w14:textId="77777777" w:rsidR="009C0ACD" w:rsidRPr="009C0ACD" w:rsidRDefault="009C0ACD" w:rsidP="009C0ACD">
      <w:pPr>
        <w:jc w:val="both"/>
      </w:pPr>
      <w:r w:rsidRPr="009C0ACD">
        <w:t>This engagement plan is designed to meet CRC program expectations by:</w:t>
      </w:r>
    </w:p>
    <w:p w14:paraId="135A9F5F" w14:textId="77777777" w:rsidR="009C0ACD" w:rsidRPr="009C0ACD" w:rsidRDefault="009C0ACD" w:rsidP="009C0ACD">
      <w:pPr>
        <w:numPr>
          <w:ilvl w:val="0"/>
          <w:numId w:val="47"/>
        </w:numPr>
        <w:jc w:val="both"/>
      </w:pPr>
      <w:r w:rsidRPr="009C0ACD">
        <w:t>Demonstrating meaningful, ongoing community engagement</w:t>
      </w:r>
    </w:p>
    <w:p w14:paraId="16A0BCE1" w14:textId="77777777" w:rsidR="009C0ACD" w:rsidRPr="009C0ACD" w:rsidRDefault="009C0ACD" w:rsidP="009C0ACD">
      <w:pPr>
        <w:numPr>
          <w:ilvl w:val="0"/>
          <w:numId w:val="47"/>
        </w:numPr>
        <w:jc w:val="both"/>
      </w:pPr>
      <w:r w:rsidRPr="009C0ACD">
        <w:t>Supporting cross-sector collaboration and partnerships</w:t>
      </w:r>
    </w:p>
    <w:p w14:paraId="2F7AD483" w14:textId="77777777" w:rsidR="009C0ACD" w:rsidRPr="009C0ACD" w:rsidRDefault="009C0ACD" w:rsidP="009C0ACD">
      <w:pPr>
        <w:numPr>
          <w:ilvl w:val="0"/>
          <w:numId w:val="47"/>
        </w:numPr>
        <w:jc w:val="both"/>
      </w:pPr>
      <w:r w:rsidRPr="009C0ACD">
        <w:t>Advancing shared governance and community decision-making</w:t>
      </w:r>
    </w:p>
    <w:p w14:paraId="16377817" w14:textId="77777777" w:rsidR="009C0ACD" w:rsidRPr="009C0ACD" w:rsidRDefault="009C0ACD" w:rsidP="009C0ACD">
      <w:pPr>
        <w:numPr>
          <w:ilvl w:val="0"/>
          <w:numId w:val="47"/>
        </w:numPr>
        <w:jc w:val="both"/>
      </w:pPr>
      <w:r w:rsidRPr="009C0ACD">
        <w:t>Prioritizing under-resourced communities and vulnerable populations</w:t>
      </w:r>
    </w:p>
    <w:p w14:paraId="429946F5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9. Deliverables</w:t>
      </w:r>
    </w:p>
    <w:p w14:paraId="0D43F4E2" w14:textId="77777777" w:rsidR="009C0ACD" w:rsidRPr="009C0ACD" w:rsidRDefault="009C0ACD" w:rsidP="009C0ACD">
      <w:pPr>
        <w:jc w:val="both"/>
      </w:pPr>
      <w:r w:rsidRPr="009C0ACD">
        <w:t>The engagement process will produce:</w:t>
      </w:r>
    </w:p>
    <w:p w14:paraId="03162758" w14:textId="77777777" w:rsidR="009C0ACD" w:rsidRPr="009C0ACD" w:rsidRDefault="009C0ACD" w:rsidP="009C0ACD">
      <w:pPr>
        <w:numPr>
          <w:ilvl w:val="0"/>
          <w:numId w:val="48"/>
        </w:numPr>
        <w:jc w:val="both"/>
      </w:pPr>
      <w:r w:rsidRPr="009C0ACD">
        <w:t>Community Engagement Summary Report</w:t>
      </w:r>
    </w:p>
    <w:p w14:paraId="03F01903" w14:textId="77777777" w:rsidR="009C0ACD" w:rsidRPr="009C0ACD" w:rsidRDefault="009C0ACD" w:rsidP="009C0ACD">
      <w:pPr>
        <w:numPr>
          <w:ilvl w:val="0"/>
          <w:numId w:val="48"/>
        </w:numPr>
        <w:jc w:val="both"/>
      </w:pPr>
      <w:r w:rsidRPr="009C0ACD">
        <w:t>Emergency Needs Assessment</w:t>
      </w:r>
    </w:p>
    <w:p w14:paraId="2CFC4ADB" w14:textId="77777777" w:rsidR="009C0ACD" w:rsidRPr="009C0ACD" w:rsidRDefault="009C0ACD" w:rsidP="009C0ACD">
      <w:pPr>
        <w:numPr>
          <w:ilvl w:val="0"/>
          <w:numId w:val="48"/>
        </w:numPr>
        <w:jc w:val="both"/>
      </w:pPr>
      <w:r w:rsidRPr="009C0ACD">
        <w:t>Governance and Partnership Framework</w:t>
      </w:r>
    </w:p>
    <w:p w14:paraId="65D077F5" w14:textId="77777777" w:rsidR="009C0ACD" w:rsidRPr="009C0ACD" w:rsidRDefault="009C0ACD" w:rsidP="009C0ACD">
      <w:pPr>
        <w:numPr>
          <w:ilvl w:val="0"/>
          <w:numId w:val="48"/>
        </w:numPr>
        <w:jc w:val="both"/>
      </w:pPr>
      <w:r w:rsidRPr="009C0ACD">
        <w:t>Letters of Support and Partner Commitments</w:t>
      </w:r>
    </w:p>
    <w:p w14:paraId="0996DCBE" w14:textId="77777777" w:rsidR="009C0ACD" w:rsidRPr="009C0ACD" w:rsidRDefault="009C0ACD" w:rsidP="009C0ACD">
      <w:pPr>
        <w:numPr>
          <w:ilvl w:val="0"/>
          <w:numId w:val="48"/>
        </w:numPr>
        <w:jc w:val="both"/>
      </w:pPr>
      <w:r w:rsidRPr="009C0ACD">
        <w:t>Final CRC Project Concept</w:t>
      </w:r>
    </w:p>
    <w:p w14:paraId="22E8C7C0" w14:textId="77777777" w:rsidR="009C0ACD" w:rsidRPr="009C0ACD" w:rsidRDefault="009C0ACD" w:rsidP="009C0ACD">
      <w:pPr>
        <w:jc w:val="both"/>
        <w:rPr>
          <w:b/>
          <w:bCs/>
        </w:rPr>
      </w:pPr>
      <w:r w:rsidRPr="009C0ACD">
        <w:rPr>
          <w:b/>
          <w:bCs/>
        </w:rPr>
        <w:t>10. Conclusion</w:t>
      </w:r>
    </w:p>
    <w:p w14:paraId="55F8F629" w14:textId="589C7840" w:rsidR="00BB7B5E" w:rsidRDefault="009C0ACD" w:rsidP="00BB7B5E">
      <w:pPr>
        <w:jc w:val="both"/>
      </w:pPr>
      <w:r w:rsidRPr="009C0ACD">
        <w:t xml:space="preserve">This Community Engagement Plan establishes a structured, inclusive, and outcome-driven process that ensures the proposed Community Resilience Center is both community-informed and operationally viable. By integrating engagement into all phases of planning and governance, the </w:t>
      </w:r>
      <w:r>
        <w:t xml:space="preserve">Newberry Community Services District </w:t>
      </w:r>
      <w:r w:rsidRPr="009C0ACD">
        <w:t>will</w:t>
      </w:r>
      <w:r w:rsidRPr="009C0ACD">
        <w:t xml:space="preserve"> deliver a project that meets CRC program objectives and provides lasting resilience benefits.</w:t>
      </w:r>
    </w:p>
    <w:p w14:paraId="1D304F12" w14:textId="77777777" w:rsidR="00BB7B5E" w:rsidRDefault="00BB7B5E" w:rsidP="00BB7B5E">
      <w:pPr>
        <w:jc w:val="both"/>
      </w:pPr>
    </w:p>
    <w:p w14:paraId="42BF1573" w14:textId="77777777" w:rsidR="00BB7B5E" w:rsidRDefault="00BB7B5E" w:rsidP="00BB7B5E">
      <w:pPr>
        <w:jc w:val="both"/>
      </w:pPr>
    </w:p>
    <w:p w14:paraId="0F123B98" w14:textId="77777777" w:rsidR="00BB7B5E" w:rsidRDefault="00BB7B5E" w:rsidP="00BB7B5E">
      <w:pPr>
        <w:jc w:val="both"/>
      </w:pPr>
    </w:p>
    <w:sectPr w:rsidR="00BB7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7CB"/>
    <w:multiLevelType w:val="multilevel"/>
    <w:tmpl w:val="B116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36474"/>
    <w:multiLevelType w:val="multilevel"/>
    <w:tmpl w:val="1DC6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27EDF"/>
    <w:multiLevelType w:val="multilevel"/>
    <w:tmpl w:val="3036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5808"/>
    <w:multiLevelType w:val="multilevel"/>
    <w:tmpl w:val="D6F4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E5101"/>
    <w:multiLevelType w:val="multilevel"/>
    <w:tmpl w:val="C372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00C13"/>
    <w:multiLevelType w:val="multilevel"/>
    <w:tmpl w:val="CDEE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46094"/>
    <w:multiLevelType w:val="multilevel"/>
    <w:tmpl w:val="AFCA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F21B8"/>
    <w:multiLevelType w:val="multilevel"/>
    <w:tmpl w:val="A994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776F5"/>
    <w:multiLevelType w:val="multilevel"/>
    <w:tmpl w:val="A844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C1843"/>
    <w:multiLevelType w:val="multilevel"/>
    <w:tmpl w:val="DE48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DA74D8"/>
    <w:multiLevelType w:val="multilevel"/>
    <w:tmpl w:val="8E6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671CA"/>
    <w:multiLevelType w:val="multilevel"/>
    <w:tmpl w:val="3CE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952BE"/>
    <w:multiLevelType w:val="multilevel"/>
    <w:tmpl w:val="18B0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021AB0"/>
    <w:multiLevelType w:val="multilevel"/>
    <w:tmpl w:val="FA86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F0259"/>
    <w:multiLevelType w:val="multilevel"/>
    <w:tmpl w:val="5B52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B6FE2"/>
    <w:multiLevelType w:val="multilevel"/>
    <w:tmpl w:val="F5F6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92673B"/>
    <w:multiLevelType w:val="multilevel"/>
    <w:tmpl w:val="42CA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629FB"/>
    <w:multiLevelType w:val="multilevel"/>
    <w:tmpl w:val="704C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695826"/>
    <w:multiLevelType w:val="multilevel"/>
    <w:tmpl w:val="D2C0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3B7ADD"/>
    <w:multiLevelType w:val="multilevel"/>
    <w:tmpl w:val="6990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B44B79"/>
    <w:multiLevelType w:val="multilevel"/>
    <w:tmpl w:val="62A4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211C33"/>
    <w:multiLevelType w:val="multilevel"/>
    <w:tmpl w:val="07E0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C4EBB"/>
    <w:multiLevelType w:val="multilevel"/>
    <w:tmpl w:val="6912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C44DA9"/>
    <w:multiLevelType w:val="multilevel"/>
    <w:tmpl w:val="15F6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D43BB2"/>
    <w:multiLevelType w:val="multilevel"/>
    <w:tmpl w:val="CBA6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BA4CE9"/>
    <w:multiLevelType w:val="multilevel"/>
    <w:tmpl w:val="8176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422D19"/>
    <w:multiLevelType w:val="multilevel"/>
    <w:tmpl w:val="850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531B24"/>
    <w:multiLevelType w:val="multilevel"/>
    <w:tmpl w:val="B82E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7B6EAB"/>
    <w:multiLevelType w:val="multilevel"/>
    <w:tmpl w:val="DA3C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B42964"/>
    <w:multiLevelType w:val="multilevel"/>
    <w:tmpl w:val="2C1A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12261B"/>
    <w:multiLevelType w:val="multilevel"/>
    <w:tmpl w:val="04C8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A76520"/>
    <w:multiLevelType w:val="multilevel"/>
    <w:tmpl w:val="701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A30983"/>
    <w:multiLevelType w:val="multilevel"/>
    <w:tmpl w:val="3540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A77D36"/>
    <w:multiLevelType w:val="multilevel"/>
    <w:tmpl w:val="A16C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6F4789"/>
    <w:multiLevelType w:val="multilevel"/>
    <w:tmpl w:val="3B9E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5E0264"/>
    <w:multiLevelType w:val="multilevel"/>
    <w:tmpl w:val="E874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726F7D"/>
    <w:multiLevelType w:val="multilevel"/>
    <w:tmpl w:val="C362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84062A"/>
    <w:multiLevelType w:val="multilevel"/>
    <w:tmpl w:val="5098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5C29B4"/>
    <w:multiLevelType w:val="multilevel"/>
    <w:tmpl w:val="3350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767C34"/>
    <w:multiLevelType w:val="multilevel"/>
    <w:tmpl w:val="33C6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BC0164"/>
    <w:multiLevelType w:val="multilevel"/>
    <w:tmpl w:val="19A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721008"/>
    <w:multiLevelType w:val="multilevel"/>
    <w:tmpl w:val="65B6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7C0E89"/>
    <w:multiLevelType w:val="multilevel"/>
    <w:tmpl w:val="ADC0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8D0347"/>
    <w:multiLevelType w:val="multilevel"/>
    <w:tmpl w:val="AF80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F91A6A"/>
    <w:multiLevelType w:val="multilevel"/>
    <w:tmpl w:val="2A2C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14747F"/>
    <w:multiLevelType w:val="multilevel"/>
    <w:tmpl w:val="0CD2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2E77DA"/>
    <w:multiLevelType w:val="multilevel"/>
    <w:tmpl w:val="5598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00AAE"/>
    <w:multiLevelType w:val="multilevel"/>
    <w:tmpl w:val="B0C4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975FB4"/>
    <w:multiLevelType w:val="multilevel"/>
    <w:tmpl w:val="9D64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D727AD"/>
    <w:multiLevelType w:val="multilevel"/>
    <w:tmpl w:val="C238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272269">
    <w:abstractNumId w:val="37"/>
  </w:num>
  <w:num w:numId="2" w16cid:durableId="494801631">
    <w:abstractNumId w:val="48"/>
  </w:num>
  <w:num w:numId="3" w16cid:durableId="585654504">
    <w:abstractNumId w:val="15"/>
  </w:num>
  <w:num w:numId="4" w16cid:durableId="2070111742">
    <w:abstractNumId w:val="42"/>
  </w:num>
  <w:num w:numId="5" w16cid:durableId="1257207302">
    <w:abstractNumId w:val="2"/>
  </w:num>
  <w:num w:numId="6" w16cid:durableId="2119719330">
    <w:abstractNumId w:val="10"/>
  </w:num>
  <w:num w:numId="7" w16cid:durableId="1704284688">
    <w:abstractNumId w:val="41"/>
  </w:num>
  <w:num w:numId="8" w16cid:durableId="317079224">
    <w:abstractNumId w:val="47"/>
  </w:num>
  <w:num w:numId="9" w16cid:durableId="910889672">
    <w:abstractNumId w:val="38"/>
  </w:num>
  <w:num w:numId="10" w16cid:durableId="472068232">
    <w:abstractNumId w:val="21"/>
  </w:num>
  <w:num w:numId="11" w16cid:durableId="957833500">
    <w:abstractNumId w:val="34"/>
  </w:num>
  <w:num w:numId="12" w16cid:durableId="624699355">
    <w:abstractNumId w:val="25"/>
  </w:num>
  <w:num w:numId="13" w16cid:durableId="45297015">
    <w:abstractNumId w:val="13"/>
  </w:num>
  <w:num w:numId="14" w16cid:durableId="899369817">
    <w:abstractNumId w:val="36"/>
  </w:num>
  <w:num w:numId="15" w16cid:durableId="554195754">
    <w:abstractNumId w:val="28"/>
  </w:num>
  <w:num w:numId="16" w16cid:durableId="747382449">
    <w:abstractNumId w:val="11"/>
  </w:num>
  <w:num w:numId="17" w16cid:durableId="1175457232">
    <w:abstractNumId w:val="0"/>
  </w:num>
  <w:num w:numId="18" w16cid:durableId="901671764">
    <w:abstractNumId w:val="7"/>
  </w:num>
  <w:num w:numId="19" w16cid:durableId="483664613">
    <w:abstractNumId w:val="18"/>
  </w:num>
  <w:num w:numId="20" w16cid:durableId="1951886899">
    <w:abstractNumId w:val="30"/>
  </w:num>
  <w:num w:numId="21" w16cid:durableId="1825467981">
    <w:abstractNumId w:val="35"/>
  </w:num>
  <w:num w:numId="22" w16cid:durableId="2019574995">
    <w:abstractNumId w:val="24"/>
  </w:num>
  <w:num w:numId="23" w16cid:durableId="228853921">
    <w:abstractNumId w:val="5"/>
  </w:num>
  <w:num w:numId="24" w16cid:durableId="1689940437">
    <w:abstractNumId w:val="12"/>
  </w:num>
  <w:num w:numId="25" w16cid:durableId="267662870">
    <w:abstractNumId w:val="22"/>
  </w:num>
  <w:num w:numId="26" w16cid:durableId="735936051">
    <w:abstractNumId w:val="8"/>
  </w:num>
  <w:num w:numId="27" w16cid:durableId="523326849">
    <w:abstractNumId w:val="19"/>
  </w:num>
  <w:num w:numId="28" w16cid:durableId="414397494">
    <w:abstractNumId w:val="40"/>
  </w:num>
  <w:num w:numId="29" w16cid:durableId="1337271067">
    <w:abstractNumId w:val="20"/>
  </w:num>
  <w:num w:numId="30" w16cid:durableId="1042636655">
    <w:abstractNumId w:val="44"/>
  </w:num>
  <w:num w:numId="31" w16cid:durableId="1421440441">
    <w:abstractNumId w:val="32"/>
  </w:num>
  <w:num w:numId="32" w16cid:durableId="28334973">
    <w:abstractNumId w:val="3"/>
  </w:num>
  <w:num w:numId="33" w16cid:durableId="1559167508">
    <w:abstractNumId w:val="6"/>
  </w:num>
  <w:num w:numId="34" w16cid:durableId="2143957400">
    <w:abstractNumId w:val="45"/>
  </w:num>
  <w:num w:numId="35" w16cid:durableId="712733636">
    <w:abstractNumId w:val="33"/>
  </w:num>
  <w:num w:numId="36" w16cid:durableId="1055465399">
    <w:abstractNumId w:val="39"/>
  </w:num>
  <w:num w:numId="37" w16cid:durableId="814838222">
    <w:abstractNumId w:val="46"/>
  </w:num>
  <w:num w:numId="38" w16cid:durableId="1740903531">
    <w:abstractNumId w:val="27"/>
  </w:num>
  <w:num w:numId="39" w16cid:durableId="963073604">
    <w:abstractNumId w:val="43"/>
  </w:num>
  <w:num w:numId="40" w16cid:durableId="280690821">
    <w:abstractNumId w:val="14"/>
  </w:num>
  <w:num w:numId="41" w16cid:durableId="976379404">
    <w:abstractNumId w:val="9"/>
  </w:num>
  <w:num w:numId="42" w16cid:durableId="1305937012">
    <w:abstractNumId w:val="17"/>
  </w:num>
  <w:num w:numId="43" w16cid:durableId="144670146">
    <w:abstractNumId w:val="4"/>
  </w:num>
  <w:num w:numId="44" w16cid:durableId="1110011686">
    <w:abstractNumId w:val="29"/>
  </w:num>
  <w:num w:numId="45" w16cid:durableId="1531067576">
    <w:abstractNumId w:val="31"/>
  </w:num>
  <w:num w:numId="46" w16cid:durableId="1692949903">
    <w:abstractNumId w:val="16"/>
  </w:num>
  <w:num w:numId="47" w16cid:durableId="601762459">
    <w:abstractNumId w:val="49"/>
  </w:num>
  <w:num w:numId="48" w16cid:durableId="459037012">
    <w:abstractNumId w:val="26"/>
  </w:num>
  <w:num w:numId="49" w16cid:durableId="1964919956">
    <w:abstractNumId w:val="23"/>
  </w:num>
  <w:num w:numId="50" w16cid:durableId="62065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5E"/>
    <w:rsid w:val="00291AD0"/>
    <w:rsid w:val="009C0ACD"/>
    <w:rsid w:val="00BB7B5E"/>
    <w:rsid w:val="00D5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30558"/>
  <w15:chartTrackingRefBased/>
  <w15:docId w15:val="{1AA9FF69-0FF6-4205-BB34-498B4070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B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B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B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B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B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2566</Words>
  <Characters>15680</Characters>
  <Application>Microsoft Office Word</Application>
  <DocSecurity>0</DocSecurity>
  <Lines>461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Hall</dc:creator>
  <cp:keywords/>
  <dc:description/>
  <cp:lastModifiedBy>Bobbie Hall</cp:lastModifiedBy>
  <cp:revision>2</cp:revision>
  <dcterms:created xsi:type="dcterms:W3CDTF">2026-04-16T19:22:00Z</dcterms:created>
  <dcterms:modified xsi:type="dcterms:W3CDTF">2026-04-16T19:42:00Z</dcterms:modified>
</cp:coreProperties>
</file>